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DADC8" w14:textId="071855F2" w:rsidR="00311B6D" w:rsidRPr="00F260D0" w:rsidRDefault="00311B6D" w:rsidP="002C54BC">
      <w:pPr>
        <w:pStyle w:val="TextCarCar"/>
        <w:ind w:firstLine="0"/>
        <w:rPr>
          <w:sz w:val="18"/>
          <w:szCs w:val="18"/>
          <w:lang w:val="es-ES"/>
        </w:rPr>
      </w:pPr>
    </w:p>
    <w:p w14:paraId="1FA5E3C5" w14:textId="221D4164" w:rsidR="00007110" w:rsidRPr="00B473B6" w:rsidRDefault="00007110" w:rsidP="00311B6D">
      <w:pPr>
        <w:framePr w:w="9072" w:hSpace="187" w:vSpace="187" w:wrap="notBeside" w:vAnchor="text" w:hAnchor="page" w:xAlign="center" w:y="1"/>
        <w:jc w:val="center"/>
        <w:rPr>
          <w:b/>
          <w:kern w:val="28"/>
          <w:sz w:val="36"/>
          <w:szCs w:val="36"/>
          <w:lang w:val="es-ES"/>
        </w:rPr>
      </w:pPr>
      <w:r w:rsidRPr="00B473B6">
        <w:rPr>
          <w:b/>
          <w:kern w:val="28"/>
          <w:sz w:val="36"/>
          <w:szCs w:val="36"/>
          <w:lang w:val="es-ES"/>
        </w:rPr>
        <w:t xml:space="preserve">[Título del artículo en idioma principal (español o inglés) con una extensión no mayor a 14 palabras, con letra en tamaño </w:t>
      </w:r>
      <w:r w:rsidR="00B473B6" w:rsidRPr="00B473B6">
        <w:rPr>
          <w:b/>
          <w:kern w:val="28"/>
          <w:sz w:val="36"/>
          <w:szCs w:val="36"/>
          <w:lang w:val="es-ES"/>
        </w:rPr>
        <w:t>18</w:t>
      </w:r>
      <w:r w:rsidRPr="00B473B6">
        <w:rPr>
          <w:b/>
          <w:kern w:val="28"/>
          <w:sz w:val="36"/>
          <w:szCs w:val="36"/>
          <w:lang w:val="es-ES"/>
        </w:rPr>
        <w:t xml:space="preserve">, aplicar negrilla y tipo de fuente Times New </w:t>
      </w:r>
      <w:proofErr w:type="spellStart"/>
      <w:r w:rsidRPr="00B473B6">
        <w:rPr>
          <w:b/>
          <w:kern w:val="28"/>
          <w:sz w:val="36"/>
          <w:szCs w:val="36"/>
          <w:lang w:val="es-ES"/>
        </w:rPr>
        <w:t>Roman</w:t>
      </w:r>
      <w:proofErr w:type="spellEnd"/>
      <w:r w:rsidRPr="00B473B6">
        <w:rPr>
          <w:b/>
          <w:kern w:val="28"/>
          <w:sz w:val="36"/>
          <w:szCs w:val="36"/>
          <w:lang w:val="es-ES"/>
        </w:rPr>
        <w:t>]</w:t>
      </w:r>
    </w:p>
    <w:p w14:paraId="7345B431" w14:textId="658B706F" w:rsidR="00B473B6" w:rsidRPr="00B473B6" w:rsidRDefault="00B473B6" w:rsidP="00311B6D">
      <w:pPr>
        <w:framePr w:w="9072" w:hSpace="187" w:vSpace="187" w:wrap="notBeside" w:vAnchor="text" w:hAnchor="page" w:xAlign="center" w:y="1"/>
        <w:jc w:val="center"/>
        <w:rPr>
          <w:i/>
          <w:kern w:val="28"/>
          <w:sz w:val="48"/>
          <w:szCs w:val="48"/>
          <w:lang w:val="es-ES"/>
        </w:rPr>
      </w:pPr>
      <w:r w:rsidRPr="00B473B6">
        <w:rPr>
          <w:i/>
          <w:kern w:val="28"/>
          <w:sz w:val="48"/>
          <w:szCs w:val="48"/>
          <w:lang w:val="es-ES"/>
        </w:rPr>
        <w:t>Título traducido</w:t>
      </w:r>
    </w:p>
    <w:p w14:paraId="4342F57E" w14:textId="037FE8F3" w:rsidR="00311B6D" w:rsidRDefault="007C1629" w:rsidP="00311B6D">
      <w:pPr>
        <w:framePr w:w="9072" w:hSpace="187" w:vSpace="187" w:wrap="notBeside" w:vAnchor="text" w:hAnchor="page" w:xAlign="center" w:y="1"/>
        <w:jc w:val="center"/>
        <w:rPr>
          <w:color w:val="000000"/>
          <w:sz w:val="22"/>
          <w:szCs w:val="22"/>
          <w:lang w:val="es-ES"/>
        </w:rPr>
      </w:pPr>
      <w:r>
        <w:rPr>
          <w:rStyle w:val="Refdenotaalpie"/>
          <w:color w:val="000000"/>
          <w:sz w:val="22"/>
          <w:szCs w:val="22"/>
          <w:lang w:val="es-ES"/>
        </w:rPr>
        <w:footnoteReference w:id="1"/>
      </w:r>
      <w:r w:rsidR="00311B6D">
        <w:rPr>
          <w:color w:val="000000"/>
          <w:sz w:val="22"/>
          <w:szCs w:val="22"/>
          <w:lang w:val="es-ES"/>
        </w:rPr>
        <w:t xml:space="preserve">Nombre del autor, nivel </w:t>
      </w:r>
      <w:proofErr w:type="spellStart"/>
      <w:r w:rsidR="00311B6D">
        <w:rPr>
          <w:color w:val="000000"/>
          <w:sz w:val="22"/>
          <w:szCs w:val="22"/>
          <w:lang w:val="es-ES"/>
        </w:rPr>
        <w:t>formacional</w:t>
      </w:r>
      <w:proofErr w:type="spellEnd"/>
      <w:r w:rsidR="00311B6D">
        <w:rPr>
          <w:color w:val="000000"/>
          <w:sz w:val="22"/>
          <w:szCs w:val="22"/>
          <w:lang w:val="es-ES"/>
        </w:rPr>
        <w:t>, afiliación institucional, correo electrónico</w:t>
      </w:r>
      <w:r w:rsidR="002C54BC">
        <w:rPr>
          <w:color w:val="000000"/>
          <w:sz w:val="22"/>
          <w:szCs w:val="22"/>
          <w:lang w:val="es-ES"/>
        </w:rPr>
        <w:t xml:space="preserve">, </w:t>
      </w:r>
      <w:proofErr w:type="spellStart"/>
      <w:r w:rsidR="002C54BC">
        <w:rPr>
          <w:color w:val="000000"/>
          <w:sz w:val="22"/>
          <w:szCs w:val="22"/>
          <w:lang w:val="es-ES"/>
        </w:rPr>
        <w:t>Codigo</w:t>
      </w:r>
      <w:proofErr w:type="spellEnd"/>
      <w:r w:rsidR="002C54BC">
        <w:rPr>
          <w:color w:val="000000"/>
          <w:sz w:val="22"/>
          <w:szCs w:val="22"/>
          <w:lang w:val="es-ES"/>
        </w:rPr>
        <w:t xml:space="preserve"> </w:t>
      </w:r>
      <w:proofErr w:type="spellStart"/>
      <w:r w:rsidR="002C54BC">
        <w:rPr>
          <w:color w:val="000000"/>
          <w:sz w:val="22"/>
          <w:szCs w:val="22"/>
          <w:lang w:val="es-ES"/>
        </w:rPr>
        <w:t>Orcid</w:t>
      </w:r>
      <w:proofErr w:type="spellEnd"/>
      <w:r w:rsidR="002C54BC">
        <w:rPr>
          <w:color w:val="000000"/>
          <w:sz w:val="22"/>
          <w:szCs w:val="22"/>
          <w:lang w:val="es-ES"/>
        </w:rPr>
        <w:t xml:space="preserve"> y link de </w:t>
      </w:r>
      <w:proofErr w:type="spellStart"/>
      <w:r w:rsidR="002C54BC">
        <w:rPr>
          <w:color w:val="000000"/>
          <w:sz w:val="22"/>
          <w:szCs w:val="22"/>
          <w:lang w:val="es-ES"/>
        </w:rPr>
        <w:t>CvLac</w:t>
      </w:r>
      <w:proofErr w:type="spellEnd"/>
      <w:r w:rsidR="002C54BC">
        <w:rPr>
          <w:color w:val="000000"/>
          <w:sz w:val="22"/>
          <w:szCs w:val="22"/>
          <w:lang w:val="es-ES"/>
        </w:rPr>
        <w:t xml:space="preserve"> actualizado</w:t>
      </w:r>
      <w:r w:rsidR="00311B6D">
        <w:rPr>
          <w:color w:val="000000"/>
          <w:sz w:val="22"/>
          <w:szCs w:val="22"/>
          <w:lang w:val="es-ES"/>
        </w:rPr>
        <w:t>.</w:t>
      </w:r>
    </w:p>
    <w:p w14:paraId="00597138" w14:textId="2FA46C73" w:rsidR="002C54BC" w:rsidRDefault="007C1629" w:rsidP="002C54BC">
      <w:pPr>
        <w:framePr w:w="9072" w:hSpace="187" w:vSpace="187" w:wrap="notBeside" w:vAnchor="text" w:hAnchor="page" w:xAlign="center" w:y="1"/>
        <w:jc w:val="center"/>
        <w:rPr>
          <w:color w:val="000000"/>
          <w:sz w:val="22"/>
          <w:szCs w:val="22"/>
          <w:lang w:val="es-ES"/>
        </w:rPr>
      </w:pPr>
      <w:r>
        <w:rPr>
          <w:rStyle w:val="Refdenotaalpie"/>
          <w:color w:val="000000"/>
          <w:sz w:val="22"/>
          <w:szCs w:val="22"/>
          <w:lang w:val="es-ES"/>
        </w:rPr>
        <w:footnoteReference w:id="2"/>
      </w:r>
      <w:r w:rsidR="002C54BC" w:rsidRPr="002C54BC">
        <w:rPr>
          <w:color w:val="000000"/>
          <w:sz w:val="22"/>
          <w:szCs w:val="22"/>
          <w:lang w:val="es-ES"/>
        </w:rPr>
        <w:t xml:space="preserve"> </w:t>
      </w:r>
      <w:r w:rsidR="002C54BC">
        <w:rPr>
          <w:color w:val="000000"/>
          <w:sz w:val="22"/>
          <w:szCs w:val="22"/>
          <w:lang w:val="es-ES"/>
        </w:rPr>
        <w:t xml:space="preserve">Nombre del autor, nivel </w:t>
      </w:r>
      <w:proofErr w:type="spellStart"/>
      <w:r w:rsidR="002C54BC">
        <w:rPr>
          <w:color w:val="000000"/>
          <w:sz w:val="22"/>
          <w:szCs w:val="22"/>
          <w:lang w:val="es-ES"/>
        </w:rPr>
        <w:t>formacional</w:t>
      </w:r>
      <w:proofErr w:type="spellEnd"/>
      <w:r w:rsidR="002C54BC">
        <w:rPr>
          <w:color w:val="000000"/>
          <w:sz w:val="22"/>
          <w:szCs w:val="22"/>
          <w:lang w:val="es-ES"/>
        </w:rPr>
        <w:t xml:space="preserve">, afiliación institucional, correo electrónico, </w:t>
      </w:r>
      <w:proofErr w:type="spellStart"/>
      <w:r w:rsidR="002C54BC">
        <w:rPr>
          <w:color w:val="000000"/>
          <w:sz w:val="22"/>
          <w:szCs w:val="22"/>
          <w:lang w:val="es-ES"/>
        </w:rPr>
        <w:t>Codigo</w:t>
      </w:r>
      <w:proofErr w:type="spellEnd"/>
      <w:r w:rsidR="002C54BC">
        <w:rPr>
          <w:color w:val="000000"/>
          <w:sz w:val="22"/>
          <w:szCs w:val="22"/>
          <w:lang w:val="es-ES"/>
        </w:rPr>
        <w:t xml:space="preserve"> </w:t>
      </w:r>
      <w:proofErr w:type="spellStart"/>
      <w:r w:rsidR="002C54BC">
        <w:rPr>
          <w:color w:val="000000"/>
          <w:sz w:val="22"/>
          <w:szCs w:val="22"/>
          <w:lang w:val="es-ES"/>
        </w:rPr>
        <w:t>Orcid</w:t>
      </w:r>
      <w:proofErr w:type="spellEnd"/>
      <w:r w:rsidR="002C54BC">
        <w:rPr>
          <w:color w:val="000000"/>
          <w:sz w:val="22"/>
          <w:szCs w:val="22"/>
          <w:lang w:val="es-ES"/>
        </w:rPr>
        <w:t xml:space="preserve"> y link de </w:t>
      </w:r>
      <w:proofErr w:type="spellStart"/>
      <w:r w:rsidR="002C54BC">
        <w:rPr>
          <w:color w:val="000000"/>
          <w:sz w:val="22"/>
          <w:szCs w:val="22"/>
          <w:lang w:val="es-ES"/>
        </w:rPr>
        <w:t>CvLac</w:t>
      </w:r>
      <w:proofErr w:type="spellEnd"/>
      <w:r w:rsidR="002C54BC">
        <w:rPr>
          <w:color w:val="000000"/>
          <w:sz w:val="22"/>
          <w:szCs w:val="22"/>
          <w:lang w:val="es-ES"/>
        </w:rPr>
        <w:t xml:space="preserve"> actualizado.</w:t>
      </w:r>
    </w:p>
    <w:p w14:paraId="0B9FB35F" w14:textId="06091038" w:rsidR="002C54BC" w:rsidRDefault="007C1629" w:rsidP="002C54BC">
      <w:pPr>
        <w:framePr w:w="9072" w:hSpace="187" w:vSpace="187" w:wrap="notBeside" w:vAnchor="text" w:hAnchor="page" w:xAlign="center" w:y="1"/>
        <w:jc w:val="center"/>
        <w:rPr>
          <w:color w:val="000000"/>
          <w:sz w:val="22"/>
          <w:szCs w:val="22"/>
          <w:lang w:val="es-ES"/>
        </w:rPr>
      </w:pPr>
      <w:r>
        <w:rPr>
          <w:rStyle w:val="Refdenotaalpie"/>
          <w:color w:val="000000"/>
          <w:sz w:val="22"/>
          <w:szCs w:val="22"/>
          <w:lang w:val="es-ES"/>
        </w:rPr>
        <w:footnoteReference w:id="3"/>
      </w:r>
      <w:r w:rsidR="002C54BC" w:rsidRPr="002C54BC">
        <w:rPr>
          <w:color w:val="000000"/>
          <w:sz w:val="22"/>
          <w:szCs w:val="22"/>
          <w:lang w:val="es-ES"/>
        </w:rPr>
        <w:t xml:space="preserve"> </w:t>
      </w:r>
      <w:r w:rsidR="002C54BC">
        <w:rPr>
          <w:color w:val="000000"/>
          <w:sz w:val="22"/>
          <w:szCs w:val="22"/>
          <w:lang w:val="es-ES"/>
        </w:rPr>
        <w:t xml:space="preserve">Nombre del autor, nivel </w:t>
      </w:r>
      <w:proofErr w:type="spellStart"/>
      <w:r w:rsidR="002C54BC">
        <w:rPr>
          <w:color w:val="000000"/>
          <w:sz w:val="22"/>
          <w:szCs w:val="22"/>
          <w:lang w:val="es-ES"/>
        </w:rPr>
        <w:t>formacional</w:t>
      </w:r>
      <w:proofErr w:type="spellEnd"/>
      <w:r w:rsidR="002C54BC">
        <w:rPr>
          <w:color w:val="000000"/>
          <w:sz w:val="22"/>
          <w:szCs w:val="22"/>
          <w:lang w:val="es-ES"/>
        </w:rPr>
        <w:t xml:space="preserve">, afiliación institucional, correo electrónico, </w:t>
      </w:r>
      <w:proofErr w:type="spellStart"/>
      <w:r w:rsidR="002C54BC">
        <w:rPr>
          <w:color w:val="000000"/>
          <w:sz w:val="22"/>
          <w:szCs w:val="22"/>
          <w:lang w:val="es-ES"/>
        </w:rPr>
        <w:t>Codigo</w:t>
      </w:r>
      <w:proofErr w:type="spellEnd"/>
      <w:r w:rsidR="002C54BC">
        <w:rPr>
          <w:color w:val="000000"/>
          <w:sz w:val="22"/>
          <w:szCs w:val="22"/>
          <w:lang w:val="es-ES"/>
        </w:rPr>
        <w:t xml:space="preserve"> </w:t>
      </w:r>
      <w:proofErr w:type="spellStart"/>
      <w:r w:rsidR="002C54BC">
        <w:rPr>
          <w:color w:val="000000"/>
          <w:sz w:val="22"/>
          <w:szCs w:val="22"/>
          <w:lang w:val="es-ES"/>
        </w:rPr>
        <w:t>Orcid</w:t>
      </w:r>
      <w:proofErr w:type="spellEnd"/>
      <w:r w:rsidR="002C54BC">
        <w:rPr>
          <w:color w:val="000000"/>
          <w:sz w:val="22"/>
          <w:szCs w:val="22"/>
          <w:lang w:val="es-ES"/>
        </w:rPr>
        <w:t xml:space="preserve"> y link de </w:t>
      </w:r>
      <w:proofErr w:type="spellStart"/>
      <w:r w:rsidR="002C54BC">
        <w:rPr>
          <w:color w:val="000000"/>
          <w:sz w:val="22"/>
          <w:szCs w:val="22"/>
          <w:lang w:val="es-ES"/>
        </w:rPr>
        <w:t>CvLac</w:t>
      </w:r>
      <w:proofErr w:type="spellEnd"/>
      <w:r w:rsidR="002C54BC">
        <w:rPr>
          <w:color w:val="000000"/>
          <w:sz w:val="22"/>
          <w:szCs w:val="22"/>
          <w:lang w:val="es-ES"/>
        </w:rPr>
        <w:t xml:space="preserve"> actualizado.</w:t>
      </w:r>
    </w:p>
    <w:p w14:paraId="35CF39F9" w14:textId="08B0E9E1" w:rsidR="00311B6D" w:rsidRPr="007A0B12" w:rsidRDefault="00311B6D" w:rsidP="00311B6D">
      <w:pPr>
        <w:framePr w:w="9072" w:hSpace="187" w:vSpace="187" w:wrap="notBeside" w:vAnchor="text" w:hAnchor="page" w:xAlign="center" w:y="1"/>
        <w:jc w:val="center"/>
        <w:rPr>
          <w:color w:val="000000"/>
          <w:sz w:val="22"/>
          <w:szCs w:val="22"/>
          <w:lang w:val="es-ES"/>
        </w:rPr>
      </w:pPr>
    </w:p>
    <w:p w14:paraId="69EFE224" w14:textId="77777777" w:rsidR="00311B6D" w:rsidRPr="00F260D0" w:rsidRDefault="00311B6D" w:rsidP="00311B6D">
      <w:pPr>
        <w:pStyle w:val="Authors"/>
        <w:framePr w:wrap="notBeside"/>
        <w:jc w:val="both"/>
        <w:rPr>
          <w:lang w:val="es-ES"/>
        </w:rPr>
      </w:pPr>
    </w:p>
    <w:p w14:paraId="7266BE24" w14:textId="3D5DB354" w:rsidR="0085142C" w:rsidRPr="00B473B6" w:rsidRDefault="00B473B6" w:rsidP="00B473B6">
      <w:pPr>
        <w:pStyle w:val="Ttulo1"/>
        <w:numPr>
          <w:ilvl w:val="0"/>
          <w:numId w:val="0"/>
        </w:numPr>
        <w:rPr>
          <w:b/>
          <w:sz w:val="22"/>
          <w:szCs w:val="21"/>
        </w:rPr>
      </w:pPr>
      <w:proofErr w:type="spellStart"/>
      <w:r w:rsidRPr="00B473B6">
        <w:rPr>
          <w:b/>
          <w:sz w:val="22"/>
          <w:szCs w:val="21"/>
        </w:rPr>
        <w:t>Resume</w:t>
      </w:r>
      <w:r w:rsidR="0085142C" w:rsidRPr="00B473B6">
        <w:rPr>
          <w:b/>
          <w:sz w:val="22"/>
          <w:szCs w:val="21"/>
        </w:rPr>
        <w:t>n</w:t>
      </w:r>
      <w:proofErr w:type="spellEnd"/>
    </w:p>
    <w:p w14:paraId="1B5441D0" w14:textId="0A6D9AD6" w:rsidR="0085142C" w:rsidRDefault="0085142C" w:rsidP="0085142C"/>
    <w:p w14:paraId="29D9C827" w14:textId="26926C23" w:rsidR="0085142C" w:rsidRDefault="007C1629" w:rsidP="007C1629">
      <w:pPr>
        <w:jc w:val="both"/>
        <w:rPr>
          <w:lang w:val="es-CO"/>
        </w:rPr>
      </w:pPr>
      <w:r w:rsidRPr="007C1629">
        <w:rPr>
          <w:lang w:val="es-CO"/>
        </w:rPr>
        <w:t>La forma solicitada para los documentos está basada en parte en los formatos utilizados para los documentos de la IEEE. El resumen no debe de exceder de 150 palabras y debe establecer lo que fue hecho,</w:t>
      </w:r>
      <w:r>
        <w:rPr>
          <w:lang w:val="es-CO"/>
        </w:rPr>
        <w:t xml:space="preserve"> </w:t>
      </w:r>
      <w:r w:rsidRPr="007C1629">
        <w:rPr>
          <w:lang w:val="es-CO"/>
        </w:rPr>
        <w:t>como fue hecho, los resultados principales y su</w:t>
      </w:r>
      <w:r>
        <w:rPr>
          <w:lang w:val="es-CO"/>
        </w:rPr>
        <w:t xml:space="preserve"> </w:t>
      </w:r>
      <w:r w:rsidRPr="007C1629">
        <w:rPr>
          <w:lang w:val="es-CO"/>
        </w:rPr>
        <w:t>significado. No cite referencias en el resumen, ni borre el</w:t>
      </w:r>
      <w:r>
        <w:rPr>
          <w:lang w:val="es-CO"/>
        </w:rPr>
        <w:t xml:space="preserve"> </w:t>
      </w:r>
      <w:r w:rsidRPr="007C1629">
        <w:rPr>
          <w:lang w:val="es-CO"/>
        </w:rPr>
        <w:t>espacio sobre el resumen. Dejar dos espacios en blanco</w:t>
      </w:r>
      <w:r>
        <w:rPr>
          <w:lang w:val="es-CO"/>
        </w:rPr>
        <w:t xml:space="preserve"> </w:t>
      </w:r>
      <w:r w:rsidRPr="007C1629">
        <w:rPr>
          <w:lang w:val="es-CO"/>
        </w:rPr>
        <w:t>después del RESUMEN, para iniciar con el texto del</w:t>
      </w:r>
      <w:r>
        <w:rPr>
          <w:lang w:val="es-CO"/>
        </w:rPr>
        <w:t xml:space="preserve"> </w:t>
      </w:r>
      <w:r w:rsidRPr="007C1629">
        <w:rPr>
          <w:lang w:val="es-CO"/>
        </w:rPr>
        <w:t>artículo.</w:t>
      </w:r>
    </w:p>
    <w:p w14:paraId="5A4B3E4D" w14:textId="7935C626" w:rsidR="007C1629" w:rsidRDefault="007C1629" w:rsidP="007C1629">
      <w:pPr>
        <w:jc w:val="both"/>
        <w:rPr>
          <w:lang w:val="es-CO"/>
        </w:rPr>
      </w:pPr>
    </w:p>
    <w:p w14:paraId="1EFF9C0A" w14:textId="762ACB45" w:rsidR="007C1629" w:rsidRDefault="007C1629" w:rsidP="007C1629">
      <w:pPr>
        <w:jc w:val="both"/>
        <w:rPr>
          <w:lang w:val="es-CO"/>
        </w:rPr>
      </w:pPr>
      <w:r w:rsidRPr="00132941">
        <w:rPr>
          <w:b/>
          <w:i/>
          <w:lang w:val="es-CO"/>
        </w:rPr>
        <w:t>Palabras clave:</w:t>
      </w:r>
      <w:r>
        <w:rPr>
          <w:lang w:val="es-CO"/>
        </w:rPr>
        <w:t xml:space="preserve"> </w:t>
      </w:r>
      <w:r w:rsidRPr="007C1629">
        <w:rPr>
          <w:lang w:val="es-CO"/>
        </w:rPr>
        <w:t>Se sugiere no más de cuatro</w:t>
      </w:r>
      <w:r>
        <w:rPr>
          <w:lang w:val="es-CO"/>
        </w:rPr>
        <w:t xml:space="preserve"> </w:t>
      </w:r>
      <w:r w:rsidRPr="007C1629">
        <w:rPr>
          <w:lang w:val="es-CO"/>
        </w:rPr>
        <w:t>palabras o frases cortas en orden alfabético, separadas</w:t>
      </w:r>
      <w:r>
        <w:rPr>
          <w:lang w:val="es-CO"/>
        </w:rPr>
        <w:t xml:space="preserve"> </w:t>
      </w:r>
      <w:r w:rsidRPr="007C1629">
        <w:rPr>
          <w:lang w:val="es-CO"/>
        </w:rPr>
        <w:t>por comas, que representen su reporte.</w:t>
      </w:r>
    </w:p>
    <w:p w14:paraId="62C50363" w14:textId="3B1FC767" w:rsidR="00132941" w:rsidRDefault="00132941" w:rsidP="007C1629">
      <w:pPr>
        <w:jc w:val="both"/>
        <w:rPr>
          <w:lang w:val="es-CO"/>
        </w:rPr>
      </w:pPr>
    </w:p>
    <w:p w14:paraId="4D319D79" w14:textId="1B5341A8" w:rsidR="00132941" w:rsidRPr="00B473B6" w:rsidRDefault="00132941" w:rsidP="00132941">
      <w:pPr>
        <w:jc w:val="center"/>
        <w:rPr>
          <w:b/>
          <w:sz w:val="22"/>
          <w:lang w:val="es-CO"/>
        </w:rPr>
      </w:pPr>
      <w:r w:rsidRPr="00B473B6">
        <w:rPr>
          <w:b/>
          <w:sz w:val="22"/>
          <w:lang w:val="es-CO"/>
        </w:rPr>
        <w:t>ABSTRACT</w:t>
      </w:r>
    </w:p>
    <w:p w14:paraId="640A86B9" w14:textId="02DF45FF" w:rsidR="00132941" w:rsidRDefault="00132941" w:rsidP="007C1629">
      <w:pPr>
        <w:jc w:val="both"/>
        <w:rPr>
          <w:lang w:val="es-CO"/>
        </w:rPr>
      </w:pPr>
    </w:p>
    <w:p w14:paraId="4A8CF27F" w14:textId="4663EE70" w:rsidR="00132941" w:rsidRDefault="00132941" w:rsidP="007C1629">
      <w:pPr>
        <w:jc w:val="both"/>
        <w:rPr>
          <w:lang w:val="es-CO"/>
        </w:rPr>
      </w:pPr>
      <w:r>
        <w:rPr>
          <w:lang w:val="es-CO"/>
        </w:rPr>
        <w:t>Resumen traducido al inglés o al español si el idioma original está en otro idioma diferente.</w:t>
      </w:r>
    </w:p>
    <w:p w14:paraId="02BF1635" w14:textId="77C3A8B9" w:rsidR="00132941" w:rsidRDefault="00132941" w:rsidP="007C1629">
      <w:pPr>
        <w:jc w:val="both"/>
        <w:rPr>
          <w:lang w:val="es-CO"/>
        </w:rPr>
      </w:pPr>
    </w:p>
    <w:p w14:paraId="282CA743" w14:textId="596465DE" w:rsidR="00132941" w:rsidRPr="007C1629" w:rsidRDefault="00132941" w:rsidP="007C1629">
      <w:pPr>
        <w:jc w:val="both"/>
        <w:rPr>
          <w:lang w:val="es-CO"/>
        </w:rPr>
      </w:pPr>
      <w:proofErr w:type="spellStart"/>
      <w:r w:rsidRPr="00132941">
        <w:rPr>
          <w:b/>
          <w:i/>
          <w:lang w:val="es-CO"/>
        </w:rPr>
        <w:t>Keywords</w:t>
      </w:r>
      <w:proofErr w:type="spellEnd"/>
      <w:r w:rsidRPr="00132941">
        <w:rPr>
          <w:b/>
          <w:i/>
          <w:lang w:val="es-CO"/>
        </w:rPr>
        <w:t>:</w:t>
      </w:r>
      <w:r>
        <w:rPr>
          <w:lang w:val="es-CO"/>
        </w:rPr>
        <w:t xml:space="preserve"> Palabras clave traducida al inglés o al español si el idioma original está en otro idioma diferente.</w:t>
      </w:r>
    </w:p>
    <w:p w14:paraId="32C3735E" w14:textId="5F87A8E2" w:rsidR="00311B6D" w:rsidRPr="00B473B6" w:rsidRDefault="00311B6D" w:rsidP="00311B6D">
      <w:pPr>
        <w:pStyle w:val="Ttulo1"/>
        <w:rPr>
          <w:b/>
        </w:rPr>
      </w:pPr>
      <w:proofErr w:type="spellStart"/>
      <w:r w:rsidRPr="00B473B6">
        <w:rPr>
          <w:b/>
          <w:sz w:val="21"/>
          <w:szCs w:val="21"/>
        </w:rPr>
        <w:t>introducción</w:t>
      </w:r>
      <w:proofErr w:type="spellEnd"/>
    </w:p>
    <w:p w14:paraId="0F2DB365" w14:textId="77777777" w:rsidR="00311B6D" w:rsidRPr="007D13BD" w:rsidRDefault="00311B6D" w:rsidP="00311B6D">
      <w:pPr>
        <w:pStyle w:val="TextCarCar"/>
        <w:ind w:firstLine="0"/>
        <w:rPr>
          <w:lang w:val="es-ES"/>
        </w:rPr>
      </w:pPr>
    </w:p>
    <w:p w14:paraId="4B6127C4" w14:textId="37D8683A" w:rsidR="00311B6D" w:rsidRDefault="00311B6D" w:rsidP="002C54BC">
      <w:pPr>
        <w:pStyle w:val="TextCarCar"/>
        <w:rPr>
          <w:lang w:val="es-ES"/>
        </w:rPr>
      </w:pPr>
      <w:r w:rsidRPr="00E569F2">
        <w:rPr>
          <w:lang w:val="es-ES"/>
        </w:rPr>
        <w:t>La sección de introducción corresponde a la presentación del problema que motiva el estudio llevado a cabo, donde se delimita un contexto claro que permitirá al lector comprender las variables o factores que inciden sobre el fenómeno o cuestión tratada, y que, además, dan sustento a la necesidad del estudio planteado en el manuscrito. Del mismo modo, en este apartado deberán presentarse los diferentes componentes que el lector encontrará en la lectura del</w:t>
      </w:r>
      <w:r>
        <w:rPr>
          <w:lang w:val="es-ES"/>
        </w:rPr>
        <w:t xml:space="preserve"> capítulo.</w:t>
      </w:r>
    </w:p>
    <w:p w14:paraId="693F6CCE" w14:textId="1809F429" w:rsidR="00311B6D" w:rsidRPr="00B473B6" w:rsidRDefault="0085142C" w:rsidP="00311B6D">
      <w:pPr>
        <w:pStyle w:val="Ttulo1"/>
        <w:rPr>
          <w:b/>
          <w:lang w:val="es-ES"/>
        </w:rPr>
      </w:pPr>
      <w:r w:rsidRPr="00B473B6">
        <w:rPr>
          <w:b/>
          <w:lang w:val="es-ES"/>
        </w:rPr>
        <w:t xml:space="preserve">marco </w:t>
      </w:r>
      <w:r w:rsidRPr="00B473B6">
        <w:rPr>
          <w:b/>
          <w:sz w:val="21"/>
          <w:szCs w:val="21"/>
          <w:lang w:val="es-ES"/>
        </w:rPr>
        <w:t>teórico</w:t>
      </w:r>
      <w:r w:rsidRPr="00B473B6">
        <w:rPr>
          <w:b/>
          <w:lang w:val="es-ES"/>
        </w:rPr>
        <w:t xml:space="preserve"> o marco referencial</w:t>
      </w:r>
    </w:p>
    <w:p w14:paraId="7D5D6765" w14:textId="1AE0B207" w:rsidR="0085142C" w:rsidRPr="0085142C" w:rsidRDefault="0085142C" w:rsidP="0085142C">
      <w:pPr>
        <w:rPr>
          <w:lang w:val="es-ES"/>
        </w:rPr>
      </w:pPr>
    </w:p>
    <w:p w14:paraId="413E1C89" w14:textId="542F2EB2" w:rsidR="00311B6D" w:rsidRDefault="00311B6D" w:rsidP="00311B6D">
      <w:pPr>
        <w:jc w:val="both"/>
        <w:rPr>
          <w:lang w:val="es-ES"/>
        </w:rPr>
      </w:pPr>
      <w:r w:rsidRPr="003A46F6">
        <w:rPr>
          <w:lang w:val="es-ES"/>
        </w:rPr>
        <w:t>El apartado de marco teórico -o marco referencial según corresponda- deberá presentar aquellos elementos teóricos o conceptuales que dan sustento a la investigación expuesta en el artículo. Por ende, será de suma relevancia otorgar las claridades suficientes para dar un panorama teórico claro, el cual permitirá a su vez una mejor comprensión de los apartados siguientes del manuscrito.</w:t>
      </w:r>
    </w:p>
    <w:p w14:paraId="5F52AAA9" w14:textId="367EB8A6" w:rsidR="0085142C" w:rsidRDefault="0085142C" w:rsidP="00311B6D">
      <w:pPr>
        <w:jc w:val="both"/>
        <w:rPr>
          <w:lang w:val="es-ES"/>
        </w:rPr>
      </w:pPr>
    </w:p>
    <w:p w14:paraId="72ED9D61" w14:textId="77777777" w:rsidR="00B473B6" w:rsidRDefault="00B473B6" w:rsidP="00B473B6">
      <w:pPr>
        <w:jc w:val="both"/>
        <w:rPr>
          <w:rStyle w:val="TextCarCarCar"/>
          <w:lang w:val="es-CO"/>
        </w:rPr>
      </w:pPr>
      <w:r w:rsidRPr="007D302B">
        <w:rPr>
          <w:rStyle w:val="TextCarCarCar"/>
          <w:lang w:val="es-CO"/>
        </w:rPr>
        <w:t xml:space="preserve">Para el </w:t>
      </w:r>
      <w:r>
        <w:rPr>
          <w:rStyle w:val="TextCarCarCar"/>
          <w:lang w:val="es-CO"/>
        </w:rPr>
        <w:t>d</w:t>
      </w:r>
      <w:r w:rsidRPr="007D302B">
        <w:rPr>
          <w:rStyle w:val="TextCarCarCar"/>
          <w:lang w:val="es-CO"/>
        </w:rPr>
        <w:t>esarrollo del docume</w:t>
      </w:r>
      <w:r>
        <w:rPr>
          <w:rStyle w:val="TextCarCarCar"/>
          <w:lang w:val="es-CO"/>
        </w:rPr>
        <w:t>nto indicamos las siguientes sugerencias.</w:t>
      </w:r>
    </w:p>
    <w:p w14:paraId="20BB8D59" w14:textId="77777777" w:rsidR="00B473B6" w:rsidRPr="00E1067B" w:rsidRDefault="00B473B6" w:rsidP="00B473B6">
      <w:pPr>
        <w:pStyle w:val="Ttulo1"/>
        <w:numPr>
          <w:ilvl w:val="0"/>
          <w:numId w:val="0"/>
        </w:numPr>
        <w:rPr>
          <w:lang w:val="es-CO"/>
        </w:rPr>
      </w:pPr>
      <w:r w:rsidRPr="00E1067B">
        <w:rPr>
          <w:lang w:val="es-CO"/>
        </w:rPr>
        <w:t>Indicaciones útiles</w:t>
      </w:r>
    </w:p>
    <w:p w14:paraId="562A5397" w14:textId="77777777" w:rsidR="00B473B6" w:rsidRDefault="00B473B6" w:rsidP="00B473B6">
      <w:pPr>
        <w:jc w:val="both"/>
        <w:rPr>
          <w:rStyle w:val="TextCarCarCar"/>
          <w:lang w:val="es-CO"/>
        </w:rPr>
      </w:pPr>
    </w:p>
    <w:p w14:paraId="30D5B3E7" w14:textId="77777777" w:rsidR="00B473B6" w:rsidRPr="00E1067B" w:rsidRDefault="00B473B6" w:rsidP="00B473B6">
      <w:pPr>
        <w:pStyle w:val="Ttulo2"/>
        <w:jc w:val="both"/>
        <w:rPr>
          <w:lang w:val="es-CO"/>
        </w:rPr>
      </w:pPr>
      <w:r w:rsidRPr="00E1067B">
        <w:rPr>
          <w:lang w:val="es-CO"/>
        </w:rPr>
        <w:t>Figuras y tablas</w:t>
      </w:r>
    </w:p>
    <w:p w14:paraId="11637BEA" w14:textId="77777777" w:rsidR="00B473B6" w:rsidRPr="00E1067B" w:rsidRDefault="00B473B6" w:rsidP="00B473B6">
      <w:pPr>
        <w:pStyle w:val="TextCarCar"/>
      </w:pPr>
    </w:p>
    <w:p w14:paraId="30956F10" w14:textId="77777777" w:rsidR="00B473B6" w:rsidRPr="00E1067B" w:rsidRDefault="00B473B6" w:rsidP="00B473B6">
      <w:pPr>
        <w:pStyle w:val="TextCarCar"/>
        <w:rPr>
          <w:lang w:val="es-CO"/>
        </w:rPr>
      </w:pPr>
      <w:r>
        <w:rPr>
          <w:color w:val="000000"/>
          <w:lang w:val="es-ES"/>
        </w:rPr>
        <w:t xml:space="preserve">Debido a que </w:t>
      </w:r>
      <w:r w:rsidRPr="00E1067B">
        <w:rPr>
          <w:color w:val="000000"/>
          <w:lang w:val="es-ES"/>
        </w:rPr>
        <w:t xml:space="preserve">IEEE </w:t>
      </w:r>
      <w:r>
        <w:rPr>
          <w:color w:val="000000"/>
          <w:lang w:val="es-ES"/>
        </w:rPr>
        <w:t>d</w:t>
      </w:r>
      <w:r w:rsidRPr="00E1067B">
        <w:rPr>
          <w:color w:val="000000"/>
          <w:lang w:val="es-ES"/>
        </w:rPr>
        <w:t xml:space="preserve">ará el último formato de su documento, </w:t>
      </w:r>
      <w:r w:rsidRPr="00E1067B">
        <w:rPr>
          <w:lang w:val="es-CO"/>
        </w:rPr>
        <w:t xml:space="preserve">Las figuras grandes y tablas pueden ocupar el espacio de ambas columnas. Ponga los subtítulos de las figuras debajo de las figuras; ponga los títulos de las tablas sobre las tablas. Si su figura tiene dos partes, incluya las etiquetas “(a)” y “(b)” como parte de las obras de arte. Por favor verifique que las figuras y tablas que usted menciona en el texto realmente existan. </w:t>
      </w:r>
      <w:r w:rsidRPr="00E1067B">
        <w:rPr>
          <w:b/>
          <w:lang w:val="es-CO"/>
        </w:rPr>
        <w:t xml:space="preserve">Por favor no incluya subtítulos como parte de las figuras. No ponga subtítulos </w:t>
      </w:r>
      <w:r w:rsidRPr="00E1067B">
        <w:rPr>
          <w:b/>
          <w:lang w:val="es-CO"/>
        </w:rPr>
        <w:lastRenderedPageBreak/>
        <w:t xml:space="preserve">en “cuadros de texto” vinculados a las figuras. No ponga bordes externos en sus figuras. </w:t>
      </w:r>
      <w:r w:rsidRPr="00E1067B">
        <w:rPr>
          <w:lang w:val="es-CO"/>
        </w:rPr>
        <w:t xml:space="preserve">Use la abreviación “Fig.” incluso al principio de una frase. No abrevie “Tabla”. Las tablas se numeran con números romanos. </w:t>
      </w:r>
    </w:p>
    <w:p w14:paraId="6FD29559" w14:textId="77777777" w:rsidR="00B473B6" w:rsidRPr="00C95A99" w:rsidRDefault="00B473B6" w:rsidP="00B473B6">
      <w:pPr>
        <w:pStyle w:val="TextCarCar"/>
        <w:rPr>
          <w:lang w:val="es-ES"/>
        </w:rPr>
      </w:pPr>
      <w:r w:rsidRPr="00C95A99">
        <w:rPr>
          <w:lang w:val="es-ES"/>
        </w:rPr>
        <w:t xml:space="preserve"> </w:t>
      </w:r>
    </w:p>
    <w:p w14:paraId="7CB85DAE" w14:textId="77777777" w:rsidR="00B473B6" w:rsidRPr="00E1067B" w:rsidRDefault="00B473B6" w:rsidP="00B473B6">
      <w:pPr>
        <w:pStyle w:val="TextCarCar"/>
        <w:rPr>
          <w:lang w:val="es-CO"/>
        </w:rPr>
      </w:pPr>
      <w:r w:rsidRPr="003B0AED">
        <w:rPr>
          <w:noProof/>
        </w:rPr>
        <mc:AlternateContent>
          <mc:Choice Requires="wps">
            <w:drawing>
              <wp:anchor distT="0" distB="0" distL="114300" distR="114300" simplePos="0" relativeHeight="251659264" behindDoc="0" locked="0" layoutInCell="0" allowOverlap="1" wp14:anchorId="1FFB6BB3" wp14:editId="0B5F81D4">
                <wp:simplePos x="0" y="0"/>
                <wp:positionH relativeFrom="margin">
                  <wp:posOffset>2540</wp:posOffset>
                </wp:positionH>
                <wp:positionV relativeFrom="margin">
                  <wp:posOffset>4209374</wp:posOffset>
                </wp:positionV>
                <wp:extent cx="3154680" cy="40487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09978" w14:textId="77777777" w:rsidR="00B473B6" w:rsidRDefault="00B473B6" w:rsidP="00B473B6">
                            <w:pPr>
                              <w:pStyle w:val="TableTitle"/>
                            </w:pPr>
                            <w:r>
                              <w:t>TABLE I</w:t>
                            </w:r>
                          </w:p>
                          <w:p w14:paraId="42AC535B" w14:textId="77777777" w:rsidR="00B473B6" w:rsidRDefault="00B473B6" w:rsidP="00B473B6">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B473B6" w14:paraId="208D8296" w14:textId="77777777">
                              <w:trPr>
                                <w:trHeight w:val="35"/>
                              </w:trPr>
                              <w:tc>
                                <w:tcPr>
                                  <w:tcW w:w="720" w:type="dxa"/>
                                  <w:tcBorders>
                                    <w:top w:val="double" w:sz="6" w:space="0" w:color="auto"/>
                                    <w:left w:val="nil"/>
                                    <w:bottom w:val="single" w:sz="6" w:space="0" w:color="auto"/>
                                    <w:right w:val="nil"/>
                                  </w:tcBorders>
                                  <w:vAlign w:val="center"/>
                                </w:tcPr>
                                <w:p w14:paraId="68069DD4" w14:textId="77777777" w:rsidR="00B473B6" w:rsidRDefault="00B473B6">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60E1AAB3" w14:textId="77777777" w:rsidR="00B473B6" w:rsidRDefault="00B473B6">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4C5E8951" w14:textId="77777777" w:rsidR="00B473B6" w:rsidRDefault="00B473B6">
                                  <w:pPr>
                                    <w:jc w:val="center"/>
                                    <w:rPr>
                                      <w:sz w:val="16"/>
                                      <w:szCs w:val="16"/>
                                    </w:rPr>
                                  </w:pPr>
                                  <w:r>
                                    <w:rPr>
                                      <w:sz w:val="16"/>
                                      <w:szCs w:val="16"/>
                                    </w:rPr>
                                    <w:t>Conversion from Gaussian and</w:t>
                                  </w:r>
                                </w:p>
                                <w:p w14:paraId="61C6BEAB" w14:textId="77777777" w:rsidR="00B473B6" w:rsidRDefault="00B473B6">
                                  <w:pPr>
                                    <w:jc w:val="center"/>
                                    <w:rPr>
                                      <w:sz w:val="16"/>
                                      <w:szCs w:val="16"/>
                                    </w:rPr>
                                  </w:pPr>
                                  <w:r>
                                    <w:rPr>
                                      <w:sz w:val="16"/>
                                      <w:szCs w:val="16"/>
                                    </w:rPr>
                                    <w:t xml:space="preserve">CGS EMU to SI </w:t>
                                  </w:r>
                                  <w:r>
                                    <w:rPr>
                                      <w:sz w:val="16"/>
                                      <w:szCs w:val="16"/>
                                      <w:vertAlign w:val="superscript"/>
                                    </w:rPr>
                                    <w:t>a</w:t>
                                  </w:r>
                                </w:p>
                              </w:tc>
                            </w:tr>
                            <w:tr w:rsidR="00B473B6" w14:paraId="14133274" w14:textId="77777777">
                              <w:tc>
                                <w:tcPr>
                                  <w:tcW w:w="720" w:type="dxa"/>
                                  <w:tcBorders>
                                    <w:top w:val="nil"/>
                                    <w:left w:val="nil"/>
                                    <w:bottom w:val="nil"/>
                                    <w:right w:val="nil"/>
                                  </w:tcBorders>
                                </w:tcPr>
                                <w:p w14:paraId="6FD76D83" w14:textId="77777777" w:rsidR="00B473B6" w:rsidRDefault="00B473B6">
                                  <w:pPr>
                                    <w:rPr>
                                      <w:sz w:val="16"/>
                                      <w:szCs w:val="16"/>
                                    </w:rPr>
                                  </w:pPr>
                                  <w:r>
                                    <w:rPr>
                                      <w:sz w:val="16"/>
                                      <w:szCs w:val="16"/>
                                    </w:rPr>
                                    <w:sym w:font="Symbol" w:char="F046"/>
                                  </w:r>
                                </w:p>
                              </w:tc>
                              <w:tc>
                                <w:tcPr>
                                  <w:tcW w:w="1710" w:type="dxa"/>
                                  <w:tcBorders>
                                    <w:top w:val="nil"/>
                                    <w:left w:val="nil"/>
                                    <w:bottom w:val="nil"/>
                                    <w:right w:val="nil"/>
                                  </w:tcBorders>
                                </w:tcPr>
                                <w:p w14:paraId="36911D32" w14:textId="77777777" w:rsidR="00B473B6" w:rsidRDefault="00B473B6">
                                  <w:pPr>
                                    <w:rPr>
                                      <w:sz w:val="16"/>
                                      <w:szCs w:val="16"/>
                                    </w:rPr>
                                  </w:pPr>
                                  <w:r>
                                    <w:rPr>
                                      <w:sz w:val="16"/>
                                      <w:szCs w:val="16"/>
                                    </w:rPr>
                                    <w:t>magnetic flux</w:t>
                                  </w:r>
                                </w:p>
                              </w:tc>
                              <w:tc>
                                <w:tcPr>
                                  <w:tcW w:w="2610" w:type="dxa"/>
                                  <w:tcBorders>
                                    <w:top w:val="nil"/>
                                    <w:left w:val="nil"/>
                                    <w:bottom w:val="nil"/>
                                    <w:right w:val="nil"/>
                                  </w:tcBorders>
                                </w:tcPr>
                                <w:p w14:paraId="7819E280" w14:textId="77777777" w:rsidR="00B473B6" w:rsidRDefault="00B473B6">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B473B6" w14:paraId="4990832C" w14:textId="77777777">
                              <w:tc>
                                <w:tcPr>
                                  <w:tcW w:w="720" w:type="dxa"/>
                                  <w:tcBorders>
                                    <w:top w:val="nil"/>
                                    <w:left w:val="nil"/>
                                    <w:bottom w:val="nil"/>
                                    <w:right w:val="nil"/>
                                  </w:tcBorders>
                                </w:tcPr>
                                <w:p w14:paraId="3F83399F" w14:textId="77777777" w:rsidR="00B473B6" w:rsidRDefault="00B473B6">
                                  <w:pPr>
                                    <w:rPr>
                                      <w:i/>
                                      <w:iCs/>
                                      <w:sz w:val="16"/>
                                      <w:szCs w:val="16"/>
                                    </w:rPr>
                                  </w:pPr>
                                  <w:r>
                                    <w:rPr>
                                      <w:i/>
                                      <w:iCs/>
                                      <w:sz w:val="16"/>
                                      <w:szCs w:val="16"/>
                                    </w:rPr>
                                    <w:t>B</w:t>
                                  </w:r>
                                </w:p>
                              </w:tc>
                              <w:tc>
                                <w:tcPr>
                                  <w:tcW w:w="1710" w:type="dxa"/>
                                  <w:tcBorders>
                                    <w:top w:val="nil"/>
                                    <w:left w:val="nil"/>
                                    <w:bottom w:val="nil"/>
                                    <w:right w:val="nil"/>
                                  </w:tcBorders>
                                </w:tcPr>
                                <w:p w14:paraId="28466C6B" w14:textId="77777777" w:rsidR="00B473B6" w:rsidRDefault="00B473B6">
                                  <w:pPr>
                                    <w:rPr>
                                      <w:sz w:val="16"/>
                                      <w:szCs w:val="16"/>
                                    </w:rPr>
                                  </w:pPr>
                                  <w:r>
                                    <w:rPr>
                                      <w:sz w:val="16"/>
                                      <w:szCs w:val="16"/>
                                    </w:rPr>
                                    <w:t xml:space="preserve">magnetic flux density, </w:t>
                                  </w:r>
                                </w:p>
                                <w:p w14:paraId="30BA0EAD" w14:textId="77777777" w:rsidR="00B473B6" w:rsidRDefault="00B473B6">
                                  <w:pPr>
                                    <w:rPr>
                                      <w:sz w:val="16"/>
                                      <w:szCs w:val="16"/>
                                    </w:rPr>
                                  </w:pPr>
                                  <w:r>
                                    <w:rPr>
                                      <w:sz w:val="16"/>
                                      <w:szCs w:val="16"/>
                                    </w:rPr>
                                    <w:t xml:space="preserve">  magnetic induction</w:t>
                                  </w:r>
                                </w:p>
                              </w:tc>
                              <w:tc>
                                <w:tcPr>
                                  <w:tcW w:w="2610" w:type="dxa"/>
                                  <w:tcBorders>
                                    <w:top w:val="nil"/>
                                    <w:left w:val="nil"/>
                                    <w:bottom w:val="nil"/>
                                    <w:right w:val="nil"/>
                                  </w:tcBorders>
                                </w:tcPr>
                                <w:p w14:paraId="6CD1D976" w14:textId="77777777" w:rsidR="00B473B6" w:rsidRDefault="00B473B6">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B473B6" w14:paraId="4375972C" w14:textId="77777777">
                              <w:tc>
                                <w:tcPr>
                                  <w:tcW w:w="720" w:type="dxa"/>
                                  <w:tcBorders>
                                    <w:top w:val="nil"/>
                                    <w:left w:val="nil"/>
                                    <w:bottom w:val="nil"/>
                                    <w:right w:val="nil"/>
                                  </w:tcBorders>
                                </w:tcPr>
                                <w:p w14:paraId="4804F9D6" w14:textId="77777777" w:rsidR="00B473B6" w:rsidRDefault="00B473B6">
                                  <w:pPr>
                                    <w:rPr>
                                      <w:i/>
                                      <w:iCs/>
                                      <w:sz w:val="16"/>
                                      <w:szCs w:val="16"/>
                                    </w:rPr>
                                  </w:pPr>
                                  <w:r>
                                    <w:rPr>
                                      <w:i/>
                                      <w:iCs/>
                                      <w:sz w:val="16"/>
                                      <w:szCs w:val="16"/>
                                    </w:rPr>
                                    <w:t>H</w:t>
                                  </w:r>
                                </w:p>
                              </w:tc>
                              <w:tc>
                                <w:tcPr>
                                  <w:tcW w:w="1710" w:type="dxa"/>
                                  <w:tcBorders>
                                    <w:top w:val="nil"/>
                                    <w:left w:val="nil"/>
                                    <w:bottom w:val="nil"/>
                                    <w:right w:val="nil"/>
                                  </w:tcBorders>
                                </w:tcPr>
                                <w:p w14:paraId="01F17232" w14:textId="77777777" w:rsidR="00B473B6" w:rsidRDefault="00B473B6">
                                  <w:pPr>
                                    <w:rPr>
                                      <w:sz w:val="16"/>
                                      <w:szCs w:val="16"/>
                                    </w:rPr>
                                  </w:pPr>
                                  <w:r>
                                    <w:rPr>
                                      <w:sz w:val="16"/>
                                      <w:szCs w:val="16"/>
                                    </w:rPr>
                                    <w:t>magnetic field strength</w:t>
                                  </w:r>
                                </w:p>
                              </w:tc>
                              <w:tc>
                                <w:tcPr>
                                  <w:tcW w:w="2610" w:type="dxa"/>
                                  <w:tcBorders>
                                    <w:top w:val="nil"/>
                                    <w:left w:val="nil"/>
                                    <w:bottom w:val="nil"/>
                                    <w:right w:val="nil"/>
                                  </w:tcBorders>
                                </w:tcPr>
                                <w:p w14:paraId="26B68769" w14:textId="77777777" w:rsidR="00B473B6" w:rsidRDefault="00B473B6">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B473B6" w:rsidRPr="00B473B6" w14:paraId="015117D8" w14:textId="77777777">
                              <w:tc>
                                <w:tcPr>
                                  <w:tcW w:w="720" w:type="dxa"/>
                                  <w:tcBorders>
                                    <w:top w:val="nil"/>
                                    <w:left w:val="nil"/>
                                    <w:bottom w:val="nil"/>
                                    <w:right w:val="nil"/>
                                  </w:tcBorders>
                                </w:tcPr>
                                <w:p w14:paraId="11353D2B" w14:textId="77777777" w:rsidR="00B473B6" w:rsidRDefault="00B473B6">
                                  <w:pPr>
                                    <w:rPr>
                                      <w:i/>
                                      <w:iCs/>
                                      <w:sz w:val="16"/>
                                      <w:szCs w:val="16"/>
                                    </w:rPr>
                                  </w:pPr>
                                  <w:r>
                                    <w:rPr>
                                      <w:i/>
                                      <w:iCs/>
                                      <w:sz w:val="16"/>
                                      <w:szCs w:val="16"/>
                                    </w:rPr>
                                    <w:t>m</w:t>
                                  </w:r>
                                </w:p>
                              </w:tc>
                              <w:tc>
                                <w:tcPr>
                                  <w:tcW w:w="1710" w:type="dxa"/>
                                  <w:tcBorders>
                                    <w:top w:val="nil"/>
                                    <w:left w:val="nil"/>
                                    <w:bottom w:val="nil"/>
                                    <w:right w:val="nil"/>
                                  </w:tcBorders>
                                </w:tcPr>
                                <w:p w14:paraId="4278475A" w14:textId="77777777" w:rsidR="00B473B6" w:rsidRDefault="00B473B6">
                                  <w:pPr>
                                    <w:rPr>
                                      <w:sz w:val="16"/>
                                      <w:szCs w:val="16"/>
                                      <w:vertAlign w:val="superscript"/>
                                    </w:rPr>
                                  </w:pPr>
                                  <w:r>
                                    <w:rPr>
                                      <w:sz w:val="16"/>
                                      <w:szCs w:val="16"/>
                                    </w:rPr>
                                    <w:t>magnetic moment</w:t>
                                  </w:r>
                                </w:p>
                              </w:tc>
                              <w:tc>
                                <w:tcPr>
                                  <w:tcW w:w="2610" w:type="dxa"/>
                                  <w:tcBorders>
                                    <w:top w:val="nil"/>
                                    <w:left w:val="nil"/>
                                    <w:bottom w:val="nil"/>
                                    <w:right w:val="nil"/>
                                  </w:tcBorders>
                                </w:tcPr>
                                <w:p w14:paraId="1B563265" w14:textId="77777777" w:rsidR="00B473B6" w:rsidRPr="00132941" w:rsidRDefault="00B473B6">
                                  <w:pPr>
                                    <w:rPr>
                                      <w:sz w:val="16"/>
                                      <w:szCs w:val="16"/>
                                      <w:lang w:val="fr-FR"/>
                                    </w:rPr>
                                  </w:pPr>
                                  <w:r w:rsidRPr="00132941">
                                    <w:rPr>
                                      <w:sz w:val="16"/>
                                      <w:szCs w:val="16"/>
                                      <w:lang w:val="fr-FR"/>
                                    </w:rPr>
                                    <w:t xml:space="preserve">1 erg/G = 1 emu </w:t>
                                  </w:r>
                                </w:p>
                                <w:p w14:paraId="54D81958" w14:textId="77777777" w:rsidR="00B473B6" w:rsidRPr="00132941" w:rsidRDefault="00B473B6">
                                  <w:pPr>
                                    <w:rPr>
                                      <w:sz w:val="16"/>
                                      <w:szCs w:val="16"/>
                                      <w:lang w:val="fr-FR"/>
                                    </w:rPr>
                                  </w:pPr>
                                  <w:r w:rsidRPr="00132941">
                                    <w:rPr>
                                      <w:sz w:val="16"/>
                                      <w:szCs w:val="16"/>
                                      <w:lang w:val="fr-FR"/>
                                    </w:rPr>
                                    <w:t xml:space="preserve">  </w:t>
                                  </w:r>
                                  <w:r>
                                    <w:rPr>
                                      <w:sz w:val="16"/>
                                      <w:szCs w:val="16"/>
                                    </w:rPr>
                                    <w:sym w:font="Symbol" w:char="F0AE"/>
                                  </w:r>
                                  <w:r w:rsidRPr="00132941">
                                    <w:rPr>
                                      <w:sz w:val="16"/>
                                      <w:szCs w:val="16"/>
                                      <w:lang w:val="fr-FR"/>
                                    </w:rPr>
                                    <w:t xml:space="preserve"> 10</w:t>
                                  </w:r>
                                  <w:r>
                                    <w:rPr>
                                      <w:sz w:val="16"/>
                                      <w:szCs w:val="16"/>
                                      <w:vertAlign w:val="superscript"/>
                                    </w:rPr>
                                    <w:sym w:font="Symbol" w:char="F02D"/>
                                  </w:r>
                                  <w:r w:rsidRPr="00132941">
                                    <w:rPr>
                                      <w:sz w:val="16"/>
                                      <w:szCs w:val="16"/>
                                      <w:vertAlign w:val="superscript"/>
                                      <w:lang w:val="fr-FR"/>
                                    </w:rPr>
                                    <w:t>3</w:t>
                                  </w:r>
                                  <w:r w:rsidRPr="00132941">
                                    <w:rPr>
                                      <w:sz w:val="16"/>
                                      <w:szCs w:val="16"/>
                                      <w:lang w:val="fr-FR"/>
                                    </w:rPr>
                                    <w:t xml:space="preserve"> A·m</w:t>
                                  </w:r>
                                  <w:r w:rsidRPr="00132941">
                                    <w:rPr>
                                      <w:sz w:val="16"/>
                                      <w:szCs w:val="16"/>
                                      <w:vertAlign w:val="superscript"/>
                                      <w:lang w:val="fr-FR"/>
                                    </w:rPr>
                                    <w:t>2</w:t>
                                  </w:r>
                                  <w:r w:rsidRPr="00132941">
                                    <w:rPr>
                                      <w:sz w:val="16"/>
                                      <w:szCs w:val="16"/>
                                      <w:lang w:val="fr-FR"/>
                                    </w:rPr>
                                    <w:t xml:space="preserve"> = 10</w:t>
                                  </w:r>
                                  <w:r>
                                    <w:rPr>
                                      <w:sz w:val="16"/>
                                      <w:szCs w:val="16"/>
                                      <w:vertAlign w:val="superscript"/>
                                    </w:rPr>
                                    <w:sym w:font="Symbol" w:char="F02D"/>
                                  </w:r>
                                  <w:r w:rsidRPr="00132941">
                                    <w:rPr>
                                      <w:sz w:val="16"/>
                                      <w:szCs w:val="16"/>
                                      <w:vertAlign w:val="superscript"/>
                                      <w:lang w:val="fr-FR"/>
                                    </w:rPr>
                                    <w:t>3</w:t>
                                  </w:r>
                                  <w:r w:rsidRPr="00132941">
                                    <w:rPr>
                                      <w:sz w:val="16"/>
                                      <w:szCs w:val="16"/>
                                      <w:lang w:val="fr-FR"/>
                                    </w:rPr>
                                    <w:t xml:space="preserve"> J/T</w:t>
                                  </w:r>
                                </w:p>
                              </w:tc>
                            </w:tr>
                            <w:tr w:rsidR="00B473B6" w14:paraId="79DB1E7E" w14:textId="77777777">
                              <w:tc>
                                <w:tcPr>
                                  <w:tcW w:w="720" w:type="dxa"/>
                                  <w:tcBorders>
                                    <w:top w:val="nil"/>
                                    <w:left w:val="nil"/>
                                    <w:bottom w:val="nil"/>
                                    <w:right w:val="nil"/>
                                  </w:tcBorders>
                                </w:tcPr>
                                <w:p w14:paraId="1F0C68E7" w14:textId="77777777" w:rsidR="00B473B6" w:rsidRDefault="00B473B6">
                                  <w:pPr>
                                    <w:rPr>
                                      <w:i/>
                                      <w:iCs/>
                                      <w:sz w:val="16"/>
                                      <w:szCs w:val="16"/>
                                    </w:rPr>
                                  </w:pPr>
                                  <w:r>
                                    <w:rPr>
                                      <w:i/>
                                      <w:iCs/>
                                      <w:sz w:val="16"/>
                                      <w:szCs w:val="16"/>
                                    </w:rPr>
                                    <w:t>M</w:t>
                                  </w:r>
                                </w:p>
                              </w:tc>
                              <w:tc>
                                <w:tcPr>
                                  <w:tcW w:w="1710" w:type="dxa"/>
                                  <w:tcBorders>
                                    <w:top w:val="nil"/>
                                    <w:left w:val="nil"/>
                                    <w:bottom w:val="nil"/>
                                    <w:right w:val="nil"/>
                                  </w:tcBorders>
                                </w:tcPr>
                                <w:p w14:paraId="3A211892" w14:textId="77777777" w:rsidR="00B473B6" w:rsidRDefault="00B473B6">
                                  <w:pPr>
                                    <w:rPr>
                                      <w:sz w:val="16"/>
                                      <w:szCs w:val="16"/>
                                    </w:rPr>
                                  </w:pPr>
                                  <w:r>
                                    <w:rPr>
                                      <w:sz w:val="16"/>
                                      <w:szCs w:val="16"/>
                                    </w:rPr>
                                    <w:t>magnetization</w:t>
                                  </w:r>
                                </w:p>
                              </w:tc>
                              <w:tc>
                                <w:tcPr>
                                  <w:tcW w:w="2610" w:type="dxa"/>
                                  <w:tcBorders>
                                    <w:top w:val="nil"/>
                                    <w:left w:val="nil"/>
                                    <w:bottom w:val="nil"/>
                                    <w:right w:val="nil"/>
                                  </w:tcBorders>
                                </w:tcPr>
                                <w:p w14:paraId="22B8764A" w14:textId="77777777" w:rsidR="00B473B6" w:rsidRDefault="00B473B6">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99EBD91" w14:textId="77777777" w:rsidR="00B473B6" w:rsidRDefault="00B473B6">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B473B6" w14:paraId="6C7558B3" w14:textId="77777777">
                              <w:tc>
                                <w:tcPr>
                                  <w:tcW w:w="720" w:type="dxa"/>
                                  <w:tcBorders>
                                    <w:top w:val="nil"/>
                                    <w:left w:val="nil"/>
                                    <w:bottom w:val="nil"/>
                                    <w:right w:val="nil"/>
                                  </w:tcBorders>
                                </w:tcPr>
                                <w:p w14:paraId="662DB82A" w14:textId="77777777" w:rsidR="00B473B6" w:rsidRDefault="00B473B6">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02FF0EC9" w14:textId="77777777" w:rsidR="00B473B6" w:rsidRDefault="00B473B6">
                                  <w:pPr>
                                    <w:rPr>
                                      <w:sz w:val="16"/>
                                      <w:szCs w:val="16"/>
                                    </w:rPr>
                                  </w:pPr>
                                  <w:r>
                                    <w:rPr>
                                      <w:sz w:val="16"/>
                                      <w:szCs w:val="16"/>
                                    </w:rPr>
                                    <w:t>magnetization</w:t>
                                  </w:r>
                                </w:p>
                              </w:tc>
                              <w:tc>
                                <w:tcPr>
                                  <w:tcW w:w="2610" w:type="dxa"/>
                                  <w:tcBorders>
                                    <w:top w:val="nil"/>
                                    <w:left w:val="nil"/>
                                    <w:bottom w:val="nil"/>
                                    <w:right w:val="nil"/>
                                  </w:tcBorders>
                                </w:tcPr>
                                <w:p w14:paraId="0DE6DB3D" w14:textId="77777777" w:rsidR="00B473B6" w:rsidRDefault="00B473B6">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B473B6" w14:paraId="6849AC26" w14:textId="77777777">
                              <w:tc>
                                <w:tcPr>
                                  <w:tcW w:w="720" w:type="dxa"/>
                                  <w:tcBorders>
                                    <w:top w:val="nil"/>
                                    <w:left w:val="nil"/>
                                    <w:bottom w:val="nil"/>
                                    <w:right w:val="nil"/>
                                  </w:tcBorders>
                                </w:tcPr>
                                <w:p w14:paraId="6CD8BBF1" w14:textId="77777777" w:rsidR="00B473B6" w:rsidRDefault="00B473B6">
                                  <w:pPr>
                                    <w:rPr>
                                      <w:sz w:val="16"/>
                                      <w:szCs w:val="16"/>
                                    </w:rPr>
                                  </w:pPr>
                                  <w:r>
                                    <w:rPr>
                                      <w:sz w:val="16"/>
                                      <w:szCs w:val="16"/>
                                    </w:rPr>
                                    <w:sym w:font="Symbol" w:char="F073"/>
                                  </w:r>
                                </w:p>
                              </w:tc>
                              <w:tc>
                                <w:tcPr>
                                  <w:tcW w:w="1710" w:type="dxa"/>
                                  <w:tcBorders>
                                    <w:top w:val="nil"/>
                                    <w:left w:val="nil"/>
                                    <w:bottom w:val="nil"/>
                                    <w:right w:val="nil"/>
                                  </w:tcBorders>
                                </w:tcPr>
                                <w:p w14:paraId="51AF0290" w14:textId="77777777" w:rsidR="00B473B6" w:rsidRDefault="00B473B6">
                                  <w:pPr>
                                    <w:rPr>
                                      <w:sz w:val="16"/>
                                      <w:szCs w:val="16"/>
                                    </w:rPr>
                                  </w:pPr>
                                  <w:r>
                                    <w:rPr>
                                      <w:sz w:val="16"/>
                                      <w:szCs w:val="16"/>
                                    </w:rPr>
                                    <w:t>specific magnetization</w:t>
                                  </w:r>
                                </w:p>
                              </w:tc>
                              <w:tc>
                                <w:tcPr>
                                  <w:tcW w:w="2610" w:type="dxa"/>
                                  <w:tcBorders>
                                    <w:top w:val="nil"/>
                                    <w:left w:val="nil"/>
                                    <w:bottom w:val="nil"/>
                                    <w:right w:val="nil"/>
                                  </w:tcBorders>
                                </w:tcPr>
                                <w:p w14:paraId="42022B73" w14:textId="77777777" w:rsidR="00B473B6" w:rsidRDefault="00B473B6">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B473B6" w14:paraId="27B33A39" w14:textId="77777777">
                              <w:tc>
                                <w:tcPr>
                                  <w:tcW w:w="720" w:type="dxa"/>
                                  <w:tcBorders>
                                    <w:top w:val="nil"/>
                                    <w:left w:val="nil"/>
                                    <w:bottom w:val="nil"/>
                                    <w:right w:val="nil"/>
                                  </w:tcBorders>
                                </w:tcPr>
                                <w:p w14:paraId="6D5E11AF" w14:textId="77777777" w:rsidR="00B473B6" w:rsidRDefault="00B473B6">
                                  <w:pPr>
                                    <w:rPr>
                                      <w:i/>
                                      <w:iCs/>
                                      <w:sz w:val="16"/>
                                      <w:szCs w:val="16"/>
                                    </w:rPr>
                                  </w:pPr>
                                  <w:r>
                                    <w:rPr>
                                      <w:i/>
                                      <w:iCs/>
                                      <w:sz w:val="16"/>
                                      <w:szCs w:val="16"/>
                                    </w:rPr>
                                    <w:t>j</w:t>
                                  </w:r>
                                </w:p>
                              </w:tc>
                              <w:tc>
                                <w:tcPr>
                                  <w:tcW w:w="1710" w:type="dxa"/>
                                  <w:tcBorders>
                                    <w:top w:val="nil"/>
                                    <w:left w:val="nil"/>
                                    <w:bottom w:val="nil"/>
                                    <w:right w:val="nil"/>
                                  </w:tcBorders>
                                </w:tcPr>
                                <w:p w14:paraId="4CD94548" w14:textId="77777777" w:rsidR="00B473B6" w:rsidRDefault="00B473B6">
                                  <w:pPr>
                                    <w:rPr>
                                      <w:sz w:val="16"/>
                                      <w:szCs w:val="16"/>
                                    </w:rPr>
                                  </w:pPr>
                                  <w:r>
                                    <w:rPr>
                                      <w:sz w:val="16"/>
                                      <w:szCs w:val="16"/>
                                    </w:rPr>
                                    <w:t xml:space="preserve">magnetic dipole </w:t>
                                  </w:r>
                                </w:p>
                                <w:p w14:paraId="4643CBC6" w14:textId="77777777" w:rsidR="00B473B6" w:rsidRDefault="00B473B6">
                                  <w:pPr>
                                    <w:rPr>
                                      <w:sz w:val="16"/>
                                      <w:szCs w:val="16"/>
                                    </w:rPr>
                                  </w:pPr>
                                  <w:r>
                                    <w:rPr>
                                      <w:sz w:val="16"/>
                                      <w:szCs w:val="16"/>
                                    </w:rPr>
                                    <w:t xml:space="preserve">  moment</w:t>
                                  </w:r>
                                </w:p>
                              </w:tc>
                              <w:tc>
                                <w:tcPr>
                                  <w:tcW w:w="2610" w:type="dxa"/>
                                  <w:tcBorders>
                                    <w:top w:val="nil"/>
                                    <w:left w:val="nil"/>
                                    <w:bottom w:val="nil"/>
                                    <w:right w:val="nil"/>
                                  </w:tcBorders>
                                </w:tcPr>
                                <w:p w14:paraId="31ED44FF" w14:textId="77777777" w:rsidR="00B473B6" w:rsidRDefault="00B473B6">
                                  <w:pPr>
                                    <w:rPr>
                                      <w:sz w:val="16"/>
                                      <w:szCs w:val="16"/>
                                    </w:rPr>
                                  </w:pPr>
                                  <w:r>
                                    <w:rPr>
                                      <w:sz w:val="16"/>
                                      <w:szCs w:val="16"/>
                                    </w:rPr>
                                    <w:t xml:space="preserve">1 erg/G = 1 emu </w:t>
                                  </w:r>
                                </w:p>
                                <w:p w14:paraId="767CAAD9" w14:textId="77777777" w:rsidR="00B473B6" w:rsidRDefault="00B473B6">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B473B6" w:rsidRPr="00B473B6" w14:paraId="7B4EA355" w14:textId="77777777">
                              <w:tc>
                                <w:tcPr>
                                  <w:tcW w:w="720" w:type="dxa"/>
                                  <w:tcBorders>
                                    <w:top w:val="nil"/>
                                    <w:left w:val="nil"/>
                                    <w:bottom w:val="nil"/>
                                    <w:right w:val="nil"/>
                                  </w:tcBorders>
                                </w:tcPr>
                                <w:p w14:paraId="21CD6C0F" w14:textId="77777777" w:rsidR="00B473B6" w:rsidRDefault="00B473B6">
                                  <w:pPr>
                                    <w:rPr>
                                      <w:i/>
                                      <w:iCs/>
                                      <w:sz w:val="16"/>
                                      <w:szCs w:val="16"/>
                                    </w:rPr>
                                  </w:pPr>
                                  <w:r>
                                    <w:rPr>
                                      <w:i/>
                                      <w:iCs/>
                                      <w:sz w:val="16"/>
                                      <w:szCs w:val="16"/>
                                    </w:rPr>
                                    <w:t>J</w:t>
                                  </w:r>
                                </w:p>
                              </w:tc>
                              <w:tc>
                                <w:tcPr>
                                  <w:tcW w:w="1710" w:type="dxa"/>
                                  <w:tcBorders>
                                    <w:top w:val="nil"/>
                                    <w:left w:val="nil"/>
                                    <w:bottom w:val="nil"/>
                                    <w:right w:val="nil"/>
                                  </w:tcBorders>
                                </w:tcPr>
                                <w:p w14:paraId="60B73CA3" w14:textId="77777777" w:rsidR="00B473B6" w:rsidRDefault="00B473B6">
                                  <w:pPr>
                                    <w:rPr>
                                      <w:sz w:val="16"/>
                                      <w:szCs w:val="16"/>
                                    </w:rPr>
                                  </w:pPr>
                                  <w:r>
                                    <w:rPr>
                                      <w:sz w:val="16"/>
                                      <w:szCs w:val="16"/>
                                    </w:rPr>
                                    <w:t>magnetic polarization</w:t>
                                  </w:r>
                                </w:p>
                              </w:tc>
                              <w:tc>
                                <w:tcPr>
                                  <w:tcW w:w="2610" w:type="dxa"/>
                                  <w:tcBorders>
                                    <w:top w:val="nil"/>
                                    <w:left w:val="nil"/>
                                    <w:bottom w:val="nil"/>
                                    <w:right w:val="nil"/>
                                  </w:tcBorders>
                                </w:tcPr>
                                <w:p w14:paraId="709E141A" w14:textId="77777777" w:rsidR="00B473B6" w:rsidRPr="00132941" w:rsidRDefault="00B473B6">
                                  <w:pPr>
                                    <w:rPr>
                                      <w:sz w:val="16"/>
                                      <w:szCs w:val="16"/>
                                      <w:lang w:val="fr-FR"/>
                                    </w:rPr>
                                  </w:pPr>
                                  <w:r w:rsidRPr="00132941">
                                    <w:rPr>
                                      <w:sz w:val="16"/>
                                      <w:szCs w:val="16"/>
                                      <w:lang w:val="fr-FR"/>
                                    </w:rPr>
                                    <w:t>1 erg/(G·cm</w:t>
                                  </w:r>
                                  <w:r w:rsidRPr="00132941">
                                    <w:rPr>
                                      <w:sz w:val="16"/>
                                      <w:szCs w:val="16"/>
                                      <w:vertAlign w:val="superscript"/>
                                      <w:lang w:val="fr-FR"/>
                                    </w:rPr>
                                    <w:t>3</w:t>
                                  </w:r>
                                  <w:r w:rsidRPr="00132941">
                                    <w:rPr>
                                      <w:sz w:val="16"/>
                                      <w:szCs w:val="16"/>
                                      <w:lang w:val="fr-FR"/>
                                    </w:rPr>
                                    <w:t>) = 1 emu/cm</w:t>
                                  </w:r>
                                  <w:r w:rsidRPr="00132941">
                                    <w:rPr>
                                      <w:sz w:val="16"/>
                                      <w:szCs w:val="16"/>
                                      <w:vertAlign w:val="superscript"/>
                                      <w:lang w:val="fr-FR"/>
                                    </w:rPr>
                                    <w:t>3</w:t>
                                  </w:r>
                                </w:p>
                                <w:p w14:paraId="7B760FF2" w14:textId="77777777" w:rsidR="00B473B6" w:rsidRPr="00132941" w:rsidRDefault="00B473B6">
                                  <w:pPr>
                                    <w:rPr>
                                      <w:sz w:val="16"/>
                                      <w:szCs w:val="16"/>
                                      <w:lang w:val="fr-FR"/>
                                    </w:rPr>
                                  </w:pPr>
                                  <w:r w:rsidRPr="00132941">
                                    <w:rPr>
                                      <w:sz w:val="16"/>
                                      <w:szCs w:val="16"/>
                                      <w:lang w:val="fr-FR"/>
                                    </w:rPr>
                                    <w:t xml:space="preserve">  </w:t>
                                  </w:r>
                                  <w:r>
                                    <w:rPr>
                                      <w:sz w:val="16"/>
                                      <w:szCs w:val="16"/>
                                    </w:rPr>
                                    <w:sym w:font="Symbol" w:char="F0AE"/>
                                  </w:r>
                                  <w:r w:rsidRPr="00132941">
                                    <w:rPr>
                                      <w:sz w:val="16"/>
                                      <w:szCs w:val="16"/>
                                      <w:lang w:val="fr-FR"/>
                                    </w:rPr>
                                    <w:t xml:space="preserve"> 4</w:t>
                                  </w:r>
                                  <w:r>
                                    <w:rPr>
                                      <w:sz w:val="16"/>
                                      <w:szCs w:val="16"/>
                                    </w:rPr>
                                    <w:sym w:font="Symbol" w:char="F070"/>
                                  </w:r>
                                  <w:r w:rsidRPr="00132941">
                                    <w:rPr>
                                      <w:sz w:val="16"/>
                                      <w:szCs w:val="16"/>
                                      <w:lang w:val="fr-FR"/>
                                    </w:rPr>
                                    <w:t xml:space="preserve"> </w:t>
                                  </w:r>
                                  <w:r>
                                    <w:rPr>
                                      <w:sz w:val="16"/>
                                      <w:szCs w:val="16"/>
                                    </w:rPr>
                                    <w:sym w:font="Symbol" w:char="F0B4"/>
                                  </w:r>
                                  <w:r w:rsidRPr="00132941">
                                    <w:rPr>
                                      <w:sz w:val="16"/>
                                      <w:szCs w:val="16"/>
                                      <w:lang w:val="fr-FR"/>
                                    </w:rPr>
                                    <w:t xml:space="preserve"> 10</w:t>
                                  </w:r>
                                  <w:r>
                                    <w:rPr>
                                      <w:sz w:val="16"/>
                                      <w:szCs w:val="16"/>
                                      <w:vertAlign w:val="superscript"/>
                                    </w:rPr>
                                    <w:sym w:font="Symbol" w:char="F02D"/>
                                  </w:r>
                                  <w:r w:rsidRPr="00132941">
                                    <w:rPr>
                                      <w:sz w:val="16"/>
                                      <w:szCs w:val="16"/>
                                      <w:vertAlign w:val="superscript"/>
                                      <w:lang w:val="fr-FR"/>
                                    </w:rPr>
                                    <w:t>4</w:t>
                                  </w:r>
                                  <w:r w:rsidRPr="00132941">
                                    <w:rPr>
                                      <w:sz w:val="16"/>
                                      <w:szCs w:val="16"/>
                                      <w:lang w:val="fr-FR"/>
                                    </w:rPr>
                                    <w:t xml:space="preserve"> T</w:t>
                                  </w:r>
                                </w:p>
                              </w:tc>
                            </w:tr>
                            <w:tr w:rsidR="00B473B6" w14:paraId="55B980DE" w14:textId="77777777">
                              <w:tc>
                                <w:tcPr>
                                  <w:tcW w:w="720" w:type="dxa"/>
                                  <w:tcBorders>
                                    <w:top w:val="nil"/>
                                    <w:left w:val="nil"/>
                                    <w:bottom w:val="nil"/>
                                    <w:right w:val="nil"/>
                                  </w:tcBorders>
                                </w:tcPr>
                                <w:p w14:paraId="12DCEDCA" w14:textId="77777777" w:rsidR="00B473B6" w:rsidRDefault="00B473B6">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09B263D" w14:textId="77777777" w:rsidR="00B473B6" w:rsidRDefault="00B473B6">
                                  <w:pPr>
                                    <w:rPr>
                                      <w:sz w:val="16"/>
                                      <w:szCs w:val="16"/>
                                    </w:rPr>
                                  </w:pPr>
                                  <w:r>
                                    <w:rPr>
                                      <w:sz w:val="16"/>
                                      <w:szCs w:val="16"/>
                                    </w:rPr>
                                    <w:t>susceptibility</w:t>
                                  </w:r>
                                </w:p>
                              </w:tc>
                              <w:tc>
                                <w:tcPr>
                                  <w:tcW w:w="2610" w:type="dxa"/>
                                  <w:tcBorders>
                                    <w:top w:val="nil"/>
                                    <w:left w:val="nil"/>
                                    <w:bottom w:val="nil"/>
                                    <w:right w:val="nil"/>
                                  </w:tcBorders>
                                </w:tcPr>
                                <w:p w14:paraId="1B16D36B" w14:textId="77777777" w:rsidR="00B473B6" w:rsidRDefault="00B473B6">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B473B6" w14:paraId="56D2B0BE" w14:textId="77777777">
                              <w:tc>
                                <w:tcPr>
                                  <w:tcW w:w="720" w:type="dxa"/>
                                  <w:tcBorders>
                                    <w:top w:val="nil"/>
                                    <w:left w:val="nil"/>
                                    <w:bottom w:val="nil"/>
                                    <w:right w:val="nil"/>
                                  </w:tcBorders>
                                </w:tcPr>
                                <w:p w14:paraId="4891AC0D" w14:textId="77777777" w:rsidR="00B473B6" w:rsidRDefault="00B473B6">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17823BAD" w14:textId="77777777" w:rsidR="00B473B6" w:rsidRDefault="00B473B6">
                                  <w:pPr>
                                    <w:rPr>
                                      <w:sz w:val="16"/>
                                      <w:szCs w:val="16"/>
                                    </w:rPr>
                                  </w:pPr>
                                  <w:r>
                                    <w:rPr>
                                      <w:sz w:val="16"/>
                                      <w:szCs w:val="16"/>
                                    </w:rPr>
                                    <w:t>mass susceptibility</w:t>
                                  </w:r>
                                </w:p>
                              </w:tc>
                              <w:tc>
                                <w:tcPr>
                                  <w:tcW w:w="2610" w:type="dxa"/>
                                  <w:tcBorders>
                                    <w:top w:val="nil"/>
                                    <w:left w:val="nil"/>
                                    <w:bottom w:val="nil"/>
                                    <w:right w:val="nil"/>
                                  </w:tcBorders>
                                </w:tcPr>
                                <w:p w14:paraId="7A38243A" w14:textId="77777777" w:rsidR="00B473B6" w:rsidRDefault="00B473B6">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B473B6" w14:paraId="6C1D39F6" w14:textId="77777777">
                              <w:tc>
                                <w:tcPr>
                                  <w:tcW w:w="720" w:type="dxa"/>
                                  <w:tcBorders>
                                    <w:top w:val="nil"/>
                                    <w:left w:val="nil"/>
                                    <w:bottom w:val="nil"/>
                                    <w:right w:val="nil"/>
                                  </w:tcBorders>
                                </w:tcPr>
                                <w:p w14:paraId="6BD3439C" w14:textId="77777777" w:rsidR="00B473B6" w:rsidRDefault="00B473B6">
                                  <w:pPr>
                                    <w:rPr>
                                      <w:sz w:val="16"/>
                                      <w:szCs w:val="16"/>
                                    </w:rPr>
                                  </w:pPr>
                                  <w:r>
                                    <w:rPr>
                                      <w:sz w:val="16"/>
                                      <w:szCs w:val="16"/>
                                    </w:rPr>
                                    <w:sym w:font="Symbol" w:char="F06D"/>
                                  </w:r>
                                </w:p>
                              </w:tc>
                              <w:tc>
                                <w:tcPr>
                                  <w:tcW w:w="1710" w:type="dxa"/>
                                  <w:tcBorders>
                                    <w:top w:val="nil"/>
                                    <w:left w:val="nil"/>
                                    <w:bottom w:val="nil"/>
                                    <w:right w:val="nil"/>
                                  </w:tcBorders>
                                </w:tcPr>
                                <w:p w14:paraId="22D5A8AA" w14:textId="77777777" w:rsidR="00B473B6" w:rsidRDefault="00B473B6">
                                  <w:pPr>
                                    <w:rPr>
                                      <w:sz w:val="16"/>
                                      <w:szCs w:val="16"/>
                                    </w:rPr>
                                  </w:pPr>
                                  <w:r>
                                    <w:rPr>
                                      <w:sz w:val="16"/>
                                      <w:szCs w:val="16"/>
                                    </w:rPr>
                                    <w:t>permeability</w:t>
                                  </w:r>
                                </w:p>
                              </w:tc>
                              <w:tc>
                                <w:tcPr>
                                  <w:tcW w:w="2610" w:type="dxa"/>
                                  <w:tcBorders>
                                    <w:top w:val="nil"/>
                                    <w:left w:val="nil"/>
                                    <w:bottom w:val="nil"/>
                                    <w:right w:val="nil"/>
                                  </w:tcBorders>
                                </w:tcPr>
                                <w:p w14:paraId="79B4584C" w14:textId="77777777" w:rsidR="00B473B6" w:rsidRDefault="00B473B6">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16AC53F2" w14:textId="77777777" w:rsidR="00B473B6" w:rsidRDefault="00B473B6">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B473B6" w14:paraId="5D96C5E9" w14:textId="77777777">
                              <w:tc>
                                <w:tcPr>
                                  <w:tcW w:w="720" w:type="dxa"/>
                                  <w:tcBorders>
                                    <w:top w:val="nil"/>
                                    <w:left w:val="nil"/>
                                    <w:bottom w:val="nil"/>
                                    <w:right w:val="nil"/>
                                  </w:tcBorders>
                                </w:tcPr>
                                <w:p w14:paraId="38458469" w14:textId="77777777" w:rsidR="00B473B6" w:rsidRDefault="00B473B6">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5DF5754D" w14:textId="77777777" w:rsidR="00B473B6" w:rsidRDefault="00B473B6">
                                  <w:pPr>
                                    <w:rPr>
                                      <w:sz w:val="16"/>
                                      <w:szCs w:val="16"/>
                                    </w:rPr>
                                  </w:pPr>
                                  <w:r>
                                    <w:rPr>
                                      <w:sz w:val="16"/>
                                      <w:szCs w:val="16"/>
                                    </w:rPr>
                                    <w:t>relative permeability</w:t>
                                  </w:r>
                                </w:p>
                              </w:tc>
                              <w:tc>
                                <w:tcPr>
                                  <w:tcW w:w="2610" w:type="dxa"/>
                                  <w:tcBorders>
                                    <w:top w:val="nil"/>
                                    <w:left w:val="nil"/>
                                    <w:bottom w:val="nil"/>
                                    <w:right w:val="nil"/>
                                  </w:tcBorders>
                                </w:tcPr>
                                <w:p w14:paraId="2CA1FDEA" w14:textId="77777777" w:rsidR="00B473B6" w:rsidRDefault="00B473B6">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B473B6" w14:paraId="2679F719" w14:textId="77777777">
                              <w:tc>
                                <w:tcPr>
                                  <w:tcW w:w="720" w:type="dxa"/>
                                  <w:tcBorders>
                                    <w:top w:val="nil"/>
                                    <w:left w:val="nil"/>
                                    <w:bottom w:val="nil"/>
                                    <w:right w:val="nil"/>
                                  </w:tcBorders>
                                </w:tcPr>
                                <w:p w14:paraId="7C33558E" w14:textId="77777777" w:rsidR="00B473B6" w:rsidRDefault="00B473B6">
                                  <w:pPr>
                                    <w:rPr>
                                      <w:i/>
                                      <w:iCs/>
                                      <w:sz w:val="16"/>
                                      <w:szCs w:val="16"/>
                                    </w:rPr>
                                  </w:pPr>
                                  <w:r>
                                    <w:rPr>
                                      <w:i/>
                                      <w:iCs/>
                                      <w:sz w:val="16"/>
                                      <w:szCs w:val="16"/>
                                    </w:rPr>
                                    <w:t>w, W</w:t>
                                  </w:r>
                                </w:p>
                              </w:tc>
                              <w:tc>
                                <w:tcPr>
                                  <w:tcW w:w="1710" w:type="dxa"/>
                                  <w:tcBorders>
                                    <w:top w:val="nil"/>
                                    <w:left w:val="nil"/>
                                    <w:bottom w:val="nil"/>
                                    <w:right w:val="nil"/>
                                  </w:tcBorders>
                                </w:tcPr>
                                <w:p w14:paraId="58662797" w14:textId="77777777" w:rsidR="00B473B6" w:rsidRDefault="00B473B6">
                                  <w:pPr>
                                    <w:rPr>
                                      <w:sz w:val="16"/>
                                      <w:szCs w:val="16"/>
                                    </w:rPr>
                                  </w:pPr>
                                  <w:r>
                                    <w:rPr>
                                      <w:sz w:val="16"/>
                                      <w:szCs w:val="16"/>
                                    </w:rPr>
                                    <w:t>energy density</w:t>
                                  </w:r>
                                </w:p>
                              </w:tc>
                              <w:tc>
                                <w:tcPr>
                                  <w:tcW w:w="2610" w:type="dxa"/>
                                  <w:tcBorders>
                                    <w:top w:val="nil"/>
                                    <w:left w:val="nil"/>
                                    <w:bottom w:val="nil"/>
                                    <w:right w:val="nil"/>
                                  </w:tcBorders>
                                </w:tcPr>
                                <w:p w14:paraId="6209A132" w14:textId="77777777" w:rsidR="00B473B6" w:rsidRDefault="00B473B6">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B473B6" w14:paraId="0EFD647C" w14:textId="77777777">
                              <w:trPr>
                                <w:trHeight w:val="279"/>
                              </w:trPr>
                              <w:tc>
                                <w:tcPr>
                                  <w:tcW w:w="720" w:type="dxa"/>
                                  <w:tcBorders>
                                    <w:top w:val="nil"/>
                                    <w:left w:val="nil"/>
                                    <w:bottom w:val="double" w:sz="6" w:space="0" w:color="auto"/>
                                    <w:right w:val="nil"/>
                                  </w:tcBorders>
                                </w:tcPr>
                                <w:p w14:paraId="30093E31" w14:textId="77777777" w:rsidR="00B473B6" w:rsidRDefault="00B473B6">
                                  <w:pPr>
                                    <w:rPr>
                                      <w:i/>
                                      <w:iCs/>
                                      <w:sz w:val="16"/>
                                      <w:szCs w:val="16"/>
                                    </w:rPr>
                                  </w:pPr>
                                  <w:r>
                                    <w:rPr>
                                      <w:i/>
                                      <w:iCs/>
                                      <w:sz w:val="16"/>
                                      <w:szCs w:val="16"/>
                                    </w:rPr>
                                    <w:t>N, D</w:t>
                                  </w:r>
                                </w:p>
                              </w:tc>
                              <w:tc>
                                <w:tcPr>
                                  <w:tcW w:w="1710" w:type="dxa"/>
                                  <w:tcBorders>
                                    <w:top w:val="nil"/>
                                    <w:left w:val="nil"/>
                                    <w:bottom w:val="double" w:sz="6" w:space="0" w:color="auto"/>
                                    <w:right w:val="nil"/>
                                  </w:tcBorders>
                                </w:tcPr>
                                <w:p w14:paraId="6DA3BBE9" w14:textId="77777777" w:rsidR="00B473B6" w:rsidRDefault="00B473B6">
                                  <w:pPr>
                                    <w:rPr>
                                      <w:sz w:val="16"/>
                                      <w:szCs w:val="16"/>
                                    </w:rPr>
                                  </w:pPr>
                                  <w:r>
                                    <w:rPr>
                                      <w:sz w:val="16"/>
                                      <w:szCs w:val="16"/>
                                    </w:rPr>
                                    <w:t>demagnetizing factor</w:t>
                                  </w:r>
                                </w:p>
                              </w:tc>
                              <w:tc>
                                <w:tcPr>
                                  <w:tcW w:w="2610" w:type="dxa"/>
                                  <w:tcBorders>
                                    <w:top w:val="nil"/>
                                    <w:left w:val="nil"/>
                                    <w:bottom w:val="double" w:sz="6" w:space="0" w:color="auto"/>
                                    <w:right w:val="nil"/>
                                  </w:tcBorders>
                                </w:tcPr>
                                <w:p w14:paraId="3D6CB8E1" w14:textId="77777777" w:rsidR="00B473B6" w:rsidRDefault="00B473B6">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2A04AD3C" w14:textId="77777777" w:rsidR="00B473B6" w:rsidRDefault="00B473B6" w:rsidP="00B473B6">
                            <w:pPr>
                              <w:pStyle w:val="Textonotapie"/>
                            </w:pPr>
                            <w:r>
                              <w:t xml:space="preserve">No vertical lines in table. Statements that serve as captions for the entire table do not need footnote letters. </w:t>
                            </w:r>
                          </w:p>
                          <w:p w14:paraId="10769584" w14:textId="77777777" w:rsidR="00B473B6" w:rsidRDefault="00B473B6" w:rsidP="00B473B6">
                            <w:pPr>
                              <w:pStyle w:val="Textonotapie"/>
                            </w:pPr>
                            <w:proofErr w:type="spellStart"/>
                            <w:r>
                              <w:rPr>
                                <w:vertAlign w:val="superscript"/>
                              </w:rPr>
                              <w:t>a</w:t>
                            </w:r>
                            <w:r>
                              <w:t>Gaussian</w:t>
                            </w:r>
                            <w:proofErr w:type="spellEnd"/>
                            <w:r>
                              <w:t xml:space="preserve"> units are the same as cgs emu for magnetostatics; Mx = maxwell, G = gauss, Oe = oersted; Wb = weber, V = volt, s = second, T = tesla, m = meter, A = ampere, J = joule, kg = kilogram, H = henry.</w:t>
                            </w:r>
                          </w:p>
                          <w:p w14:paraId="30529DB4" w14:textId="77777777" w:rsidR="00B473B6" w:rsidRDefault="00B473B6" w:rsidP="00B473B6">
                            <w:pPr>
                              <w:pStyle w:val="Textonotapie"/>
                            </w:pPr>
                          </w:p>
                          <w:p w14:paraId="6C78D76F" w14:textId="77777777" w:rsidR="00B473B6" w:rsidRDefault="00B473B6" w:rsidP="00B473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B6BB3" id="_x0000_t202" coordsize="21600,21600" o:spt="202" path="m,l,21600r21600,l21600,xe">
                <v:stroke joinstyle="miter"/>
                <v:path gradientshapeok="t" o:connecttype="rect"/>
              </v:shapetype>
              <v:shape id="Text Box 2" o:spid="_x0000_s1026" type="#_x0000_t202" style="position:absolute;left:0;text-align:left;margin-left:.2pt;margin-top:331.45pt;width:248.4pt;height:31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" o:allowincell="f" stroked="f">
                <v:path arrowok="t"/>
                <v:textbox inset="0,0,0,0">
                  <w:txbxContent>
                    <w:p w14:paraId="09209978" w14:textId="77777777" w:rsidR="00B473B6" w:rsidRDefault="00B473B6" w:rsidP="00B473B6">
                      <w:pPr>
                        <w:pStyle w:val="TableTitle"/>
                      </w:pPr>
                      <w:r>
                        <w:t>TABLE I</w:t>
                      </w:r>
                    </w:p>
                    <w:p w14:paraId="42AC535B" w14:textId="77777777" w:rsidR="00B473B6" w:rsidRDefault="00B473B6" w:rsidP="00B473B6">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B473B6" w14:paraId="208D8296" w14:textId="77777777">
                        <w:trPr>
                          <w:trHeight w:val="35"/>
                        </w:trPr>
                        <w:tc>
                          <w:tcPr>
                            <w:tcW w:w="720" w:type="dxa"/>
                            <w:tcBorders>
                              <w:top w:val="double" w:sz="6" w:space="0" w:color="auto"/>
                              <w:left w:val="nil"/>
                              <w:bottom w:val="single" w:sz="6" w:space="0" w:color="auto"/>
                              <w:right w:val="nil"/>
                            </w:tcBorders>
                            <w:vAlign w:val="center"/>
                          </w:tcPr>
                          <w:p w14:paraId="68069DD4" w14:textId="77777777" w:rsidR="00B473B6" w:rsidRDefault="00B473B6">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60E1AAB3" w14:textId="77777777" w:rsidR="00B473B6" w:rsidRDefault="00B473B6">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4C5E8951" w14:textId="77777777" w:rsidR="00B473B6" w:rsidRDefault="00B473B6">
                            <w:pPr>
                              <w:jc w:val="center"/>
                              <w:rPr>
                                <w:sz w:val="16"/>
                                <w:szCs w:val="16"/>
                              </w:rPr>
                            </w:pPr>
                            <w:r>
                              <w:rPr>
                                <w:sz w:val="16"/>
                                <w:szCs w:val="16"/>
                              </w:rPr>
                              <w:t>Conversion from Gaussian and</w:t>
                            </w:r>
                          </w:p>
                          <w:p w14:paraId="61C6BEAB" w14:textId="77777777" w:rsidR="00B473B6" w:rsidRDefault="00B473B6">
                            <w:pPr>
                              <w:jc w:val="center"/>
                              <w:rPr>
                                <w:sz w:val="16"/>
                                <w:szCs w:val="16"/>
                              </w:rPr>
                            </w:pPr>
                            <w:r>
                              <w:rPr>
                                <w:sz w:val="16"/>
                                <w:szCs w:val="16"/>
                              </w:rPr>
                              <w:t xml:space="preserve">CGS EMU to SI </w:t>
                            </w:r>
                            <w:r>
                              <w:rPr>
                                <w:sz w:val="16"/>
                                <w:szCs w:val="16"/>
                                <w:vertAlign w:val="superscript"/>
                              </w:rPr>
                              <w:t>a</w:t>
                            </w:r>
                          </w:p>
                        </w:tc>
                      </w:tr>
                      <w:tr w:rsidR="00B473B6" w14:paraId="14133274" w14:textId="77777777">
                        <w:tc>
                          <w:tcPr>
                            <w:tcW w:w="720" w:type="dxa"/>
                            <w:tcBorders>
                              <w:top w:val="nil"/>
                              <w:left w:val="nil"/>
                              <w:bottom w:val="nil"/>
                              <w:right w:val="nil"/>
                            </w:tcBorders>
                          </w:tcPr>
                          <w:p w14:paraId="6FD76D83" w14:textId="77777777" w:rsidR="00B473B6" w:rsidRDefault="00B473B6">
                            <w:pPr>
                              <w:rPr>
                                <w:sz w:val="16"/>
                                <w:szCs w:val="16"/>
                              </w:rPr>
                            </w:pPr>
                            <w:r>
                              <w:rPr>
                                <w:sz w:val="16"/>
                                <w:szCs w:val="16"/>
                              </w:rPr>
                              <w:sym w:font="Symbol" w:char="F046"/>
                            </w:r>
                          </w:p>
                        </w:tc>
                        <w:tc>
                          <w:tcPr>
                            <w:tcW w:w="1710" w:type="dxa"/>
                            <w:tcBorders>
                              <w:top w:val="nil"/>
                              <w:left w:val="nil"/>
                              <w:bottom w:val="nil"/>
                              <w:right w:val="nil"/>
                            </w:tcBorders>
                          </w:tcPr>
                          <w:p w14:paraId="36911D32" w14:textId="77777777" w:rsidR="00B473B6" w:rsidRDefault="00B473B6">
                            <w:pPr>
                              <w:rPr>
                                <w:sz w:val="16"/>
                                <w:szCs w:val="16"/>
                              </w:rPr>
                            </w:pPr>
                            <w:r>
                              <w:rPr>
                                <w:sz w:val="16"/>
                                <w:szCs w:val="16"/>
                              </w:rPr>
                              <w:t>magnetic flux</w:t>
                            </w:r>
                          </w:p>
                        </w:tc>
                        <w:tc>
                          <w:tcPr>
                            <w:tcW w:w="2610" w:type="dxa"/>
                            <w:tcBorders>
                              <w:top w:val="nil"/>
                              <w:left w:val="nil"/>
                              <w:bottom w:val="nil"/>
                              <w:right w:val="nil"/>
                            </w:tcBorders>
                          </w:tcPr>
                          <w:p w14:paraId="7819E280" w14:textId="77777777" w:rsidR="00B473B6" w:rsidRDefault="00B473B6">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B473B6" w14:paraId="4990832C" w14:textId="77777777">
                        <w:tc>
                          <w:tcPr>
                            <w:tcW w:w="720" w:type="dxa"/>
                            <w:tcBorders>
                              <w:top w:val="nil"/>
                              <w:left w:val="nil"/>
                              <w:bottom w:val="nil"/>
                              <w:right w:val="nil"/>
                            </w:tcBorders>
                          </w:tcPr>
                          <w:p w14:paraId="3F83399F" w14:textId="77777777" w:rsidR="00B473B6" w:rsidRDefault="00B473B6">
                            <w:pPr>
                              <w:rPr>
                                <w:i/>
                                <w:iCs/>
                                <w:sz w:val="16"/>
                                <w:szCs w:val="16"/>
                              </w:rPr>
                            </w:pPr>
                            <w:r>
                              <w:rPr>
                                <w:i/>
                                <w:iCs/>
                                <w:sz w:val="16"/>
                                <w:szCs w:val="16"/>
                              </w:rPr>
                              <w:t>B</w:t>
                            </w:r>
                          </w:p>
                        </w:tc>
                        <w:tc>
                          <w:tcPr>
                            <w:tcW w:w="1710" w:type="dxa"/>
                            <w:tcBorders>
                              <w:top w:val="nil"/>
                              <w:left w:val="nil"/>
                              <w:bottom w:val="nil"/>
                              <w:right w:val="nil"/>
                            </w:tcBorders>
                          </w:tcPr>
                          <w:p w14:paraId="28466C6B" w14:textId="77777777" w:rsidR="00B473B6" w:rsidRDefault="00B473B6">
                            <w:pPr>
                              <w:rPr>
                                <w:sz w:val="16"/>
                                <w:szCs w:val="16"/>
                              </w:rPr>
                            </w:pPr>
                            <w:r>
                              <w:rPr>
                                <w:sz w:val="16"/>
                                <w:szCs w:val="16"/>
                              </w:rPr>
                              <w:t xml:space="preserve">magnetic flux density, </w:t>
                            </w:r>
                          </w:p>
                          <w:p w14:paraId="30BA0EAD" w14:textId="77777777" w:rsidR="00B473B6" w:rsidRDefault="00B473B6">
                            <w:pPr>
                              <w:rPr>
                                <w:sz w:val="16"/>
                                <w:szCs w:val="16"/>
                              </w:rPr>
                            </w:pPr>
                            <w:r>
                              <w:rPr>
                                <w:sz w:val="16"/>
                                <w:szCs w:val="16"/>
                              </w:rPr>
                              <w:t xml:space="preserve">  magnetic induction</w:t>
                            </w:r>
                          </w:p>
                        </w:tc>
                        <w:tc>
                          <w:tcPr>
                            <w:tcW w:w="2610" w:type="dxa"/>
                            <w:tcBorders>
                              <w:top w:val="nil"/>
                              <w:left w:val="nil"/>
                              <w:bottom w:val="nil"/>
                              <w:right w:val="nil"/>
                            </w:tcBorders>
                          </w:tcPr>
                          <w:p w14:paraId="6CD1D976" w14:textId="77777777" w:rsidR="00B473B6" w:rsidRDefault="00B473B6">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B473B6" w14:paraId="4375972C" w14:textId="77777777">
                        <w:tc>
                          <w:tcPr>
                            <w:tcW w:w="720" w:type="dxa"/>
                            <w:tcBorders>
                              <w:top w:val="nil"/>
                              <w:left w:val="nil"/>
                              <w:bottom w:val="nil"/>
                              <w:right w:val="nil"/>
                            </w:tcBorders>
                          </w:tcPr>
                          <w:p w14:paraId="4804F9D6" w14:textId="77777777" w:rsidR="00B473B6" w:rsidRDefault="00B473B6">
                            <w:pPr>
                              <w:rPr>
                                <w:i/>
                                <w:iCs/>
                                <w:sz w:val="16"/>
                                <w:szCs w:val="16"/>
                              </w:rPr>
                            </w:pPr>
                            <w:r>
                              <w:rPr>
                                <w:i/>
                                <w:iCs/>
                                <w:sz w:val="16"/>
                                <w:szCs w:val="16"/>
                              </w:rPr>
                              <w:t>H</w:t>
                            </w:r>
                          </w:p>
                        </w:tc>
                        <w:tc>
                          <w:tcPr>
                            <w:tcW w:w="1710" w:type="dxa"/>
                            <w:tcBorders>
                              <w:top w:val="nil"/>
                              <w:left w:val="nil"/>
                              <w:bottom w:val="nil"/>
                              <w:right w:val="nil"/>
                            </w:tcBorders>
                          </w:tcPr>
                          <w:p w14:paraId="01F17232" w14:textId="77777777" w:rsidR="00B473B6" w:rsidRDefault="00B473B6">
                            <w:pPr>
                              <w:rPr>
                                <w:sz w:val="16"/>
                                <w:szCs w:val="16"/>
                              </w:rPr>
                            </w:pPr>
                            <w:r>
                              <w:rPr>
                                <w:sz w:val="16"/>
                                <w:szCs w:val="16"/>
                              </w:rPr>
                              <w:t>magnetic field strength</w:t>
                            </w:r>
                          </w:p>
                        </w:tc>
                        <w:tc>
                          <w:tcPr>
                            <w:tcW w:w="2610" w:type="dxa"/>
                            <w:tcBorders>
                              <w:top w:val="nil"/>
                              <w:left w:val="nil"/>
                              <w:bottom w:val="nil"/>
                              <w:right w:val="nil"/>
                            </w:tcBorders>
                          </w:tcPr>
                          <w:p w14:paraId="26B68769" w14:textId="77777777" w:rsidR="00B473B6" w:rsidRDefault="00B473B6">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B473B6" w:rsidRPr="00B473B6" w14:paraId="015117D8" w14:textId="77777777">
                        <w:tc>
                          <w:tcPr>
                            <w:tcW w:w="720" w:type="dxa"/>
                            <w:tcBorders>
                              <w:top w:val="nil"/>
                              <w:left w:val="nil"/>
                              <w:bottom w:val="nil"/>
                              <w:right w:val="nil"/>
                            </w:tcBorders>
                          </w:tcPr>
                          <w:p w14:paraId="11353D2B" w14:textId="77777777" w:rsidR="00B473B6" w:rsidRDefault="00B473B6">
                            <w:pPr>
                              <w:rPr>
                                <w:i/>
                                <w:iCs/>
                                <w:sz w:val="16"/>
                                <w:szCs w:val="16"/>
                              </w:rPr>
                            </w:pPr>
                            <w:r>
                              <w:rPr>
                                <w:i/>
                                <w:iCs/>
                                <w:sz w:val="16"/>
                                <w:szCs w:val="16"/>
                              </w:rPr>
                              <w:t>m</w:t>
                            </w:r>
                          </w:p>
                        </w:tc>
                        <w:tc>
                          <w:tcPr>
                            <w:tcW w:w="1710" w:type="dxa"/>
                            <w:tcBorders>
                              <w:top w:val="nil"/>
                              <w:left w:val="nil"/>
                              <w:bottom w:val="nil"/>
                              <w:right w:val="nil"/>
                            </w:tcBorders>
                          </w:tcPr>
                          <w:p w14:paraId="4278475A" w14:textId="77777777" w:rsidR="00B473B6" w:rsidRDefault="00B473B6">
                            <w:pPr>
                              <w:rPr>
                                <w:sz w:val="16"/>
                                <w:szCs w:val="16"/>
                                <w:vertAlign w:val="superscript"/>
                              </w:rPr>
                            </w:pPr>
                            <w:r>
                              <w:rPr>
                                <w:sz w:val="16"/>
                                <w:szCs w:val="16"/>
                              </w:rPr>
                              <w:t>magnetic moment</w:t>
                            </w:r>
                          </w:p>
                        </w:tc>
                        <w:tc>
                          <w:tcPr>
                            <w:tcW w:w="2610" w:type="dxa"/>
                            <w:tcBorders>
                              <w:top w:val="nil"/>
                              <w:left w:val="nil"/>
                              <w:bottom w:val="nil"/>
                              <w:right w:val="nil"/>
                            </w:tcBorders>
                          </w:tcPr>
                          <w:p w14:paraId="1B563265" w14:textId="77777777" w:rsidR="00B473B6" w:rsidRPr="00132941" w:rsidRDefault="00B473B6">
                            <w:pPr>
                              <w:rPr>
                                <w:sz w:val="16"/>
                                <w:szCs w:val="16"/>
                                <w:lang w:val="fr-FR"/>
                              </w:rPr>
                            </w:pPr>
                            <w:r w:rsidRPr="00132941">
                              <w:rPr>
                                <w:sz w:val="16"/>
                                <w:szCs w:val="16"/>
                                <w:lang w:val="fr-FR"/>
                              </w:rPr>
                              <w:t xml:space="preserve">1 erg/G = 1 emu </w:t>
                            </w:r>
                          </w:p>
                          <w:p w14:paraId="54D81958" w14:textId="77777777" w:rsidR="00B473B6" w:rsidRPr="00132941" w:rsidRDefault="00B473B6">
                            <w:pPr>
                              <w:rPr>
                                <w:sz w:val="16"/>
                                <w:szCs w:val="16"/>
                                <w:lang w:val="fr-FR"/>
                              </w:rPr>
                            </w:pPr>
                            <w:r w:rsidRPr="00132941">
                              <w:rPr>
                                <w:sz w:val="16"/>
                                <w:szCs w:val="16"/>
                                <w:lang w:val="fr-FR"/>
                              </w:rPr>
                              <w:t xml:space="preserve">  </w:t>
                            </w:r>
                            <w:r>
                              <w:rPr>
                                <w:sz w:val="16"/>
                                <w:szCs w:val="16"/>
                              </w:rPr>
                              <w:sym w:font="Symbol" w:char="F0AE"/>
                            </w:r>
                            <w:r w:rsidRPr="00132941">
                              <w:rPr>
                                <w:sz w:val="16"/>
                                <w:szCs w:val="16"/>
                                <w:lang w:val="fr-FR"/>
                              </w:rPr>
                              <w:t xml:space="preserve"> 10</w:t>
                            </w:r>
                            <w:r>
                              <w:rPr>
                                <w:sz w:val="16"/>
                                <w:szCs w:val="16"/>
                                <w:vertAlign w:val="superscript"/>
                              </w:rPr>
                              <w:sym w:font="Symbol" w:char="F02D"/>
                            </w:r>
                            <w:r w:rsidRPr="00132941">
                              <w:rPr>
                                <w:sz w:val="16"/>
                                <w:szCs w:val="16"/>
                                <w:vertAlign w:val="superscript"/>
                                <w:lang w:val="fr-FR"/>
                              </w:rPr>
                              <w:t>3</w:t>
                            </w:r>
                            <w:r w:rsidRPr="00132941">
                              <w:rPr>
                                <w:sz w:val="16"/>
                                <w:szCs w:val="16"/>
                                <w:lang w:val="fr-FR"/>
                              </w:rPr>
                              <w:t xml:space="preserve"> A·m</w:t>
                            </w:r>
                            <w:r w:rsidRPr="00132941">
                              <w:rPr>
                                <w:sz w:val="16"/>
                                <w:szCs w:val="16"/>
                                <w:vertAlign w:val="superscript"/>
                                <w:lang w:val="fr-FR"/>
                              </w:rPr>
                              <w:t>2</w:t>
                            </w:r>
                            <w:r w:rsidRPr="00132941">
                              <w:rPr>
                                <w:sz w:val="16"/>
                                <w:szCs w:val="16"/>
                                <w:lang w:val="fr-FR"/>
                              </w:rPr>
                              <w:t xml:space="preserve"> = 10</w:t>
                            </w:r>
                            <w:r>
                              <w:rPr>
                                <w:sz w:val="16"/>
                                <w:szCs w:val="16"/>
                                <w:vertAlign w:val="superscript"/>
                              </w:rPr>
                              <w:sym w:font="Symbol" w:char="F02D"/>
                            </w:r>
                            <w:r w:rsidRPr="00132941">
                              <w:rPr>
                                <w:sz w:val="16"/>
                                <w:szCs w:val="16"/>
                                <w:vertAlign w:val="superscript"/>
                                <w:lang w:val="fr-FR"/>
                              </w:rPr>
                              <w:t>3</w:t>
                            </w:r>
                            <w:r w:rsidRPr="00132941">
                              <w:rPr>
                                <w:sz w:val="16"/>
                                <w:szCs w:val="16"/>
                                <w:lang w:val="fr-FR"/>
                              </w:rPr>
                              <w:t xml:space="preserve"> J/T</w:t>
                            </w:r>
                          </w:p>
                        </w:tc>
                      </w:tr>
                      <w:tr w:rsidR="00B473B6" w14:paraId="79DB1E7E" w14:textId="77777777">
                        <w:tc>
                          <w:tcPr>
                            <w:tcW w:w="720" w:type="dxa"/>
                            <w:tcBorders>
                              <w:top w:val="nil"/>
                              <w:left w:val="nil"/>
                              <w:bottom w:val="nil"/>
                              <w:right w:val="nil"/>
                            </w:tcBorders>
                          </w:tcPr>
                          <w:p w14:paraId="1F0C68E7" w14:textId="77777777" w:rsidR="00B473B6" w:rsidRDefault="00B473B6">
                            <w:pPr>
                              <w:rPr>
                                <w:i/>
                                <w:iCs/>
                                <w:sz w:val="16"/>
                                <w:szCs w:val="16"/>
                              </w:rPr>
                            </w:pPr>
                            <w:r>
                              <w:rPr>
                                <w:i/>
                                <w:iCs/>
                                <w:sz w:val="16"/>
                                <w:szCs w:val="16"/>
                              </w:rPr>
                              <w:t>M</w:t>
                            </w:r>
                          </w:p>
                        </w:tc>
                        <w:tc>
                          <w:tcPr>
                            <w:tcW w:w="1710" w:type="dxa"/>
                            <w:tcBorders>
                              <w:top w:val="nil"/>
                              <w:left w:val="nil"/>
                              <w:bottom w:val="nil"/>
                              <w:right w:val="nil"/>
                            </w:tcBorders>
                          </w:tcPr>
                          <w:p w14:paraId="3A211892" w14:textId="77777777" w:rsidR="00B473B6" w:rsidRDefault="00B473B6">
                            <w:pPr>
                              <w:rPr>
                                <w:sz w:val="16"/>
                                <w:szCs w:val="16"/>
                              </w:rPr>
                            </w:pPr>
                            <w:r>
                              <w:rPr>
                                <w:sz w:val="16"/>
                                <w:szCs w:val="16"/>
                              </w:rPr>
                              <w:t>magnetization</w:t>
                            </w:r>
                          </w:p>
                        </w:tc>
                        <w:tc>
                          <w:tcPr>
                            <w:tcW w:w="2610" w:type="dxa"/>
                            <w:tcBorders>
                              <w:top w:val="nil"/>
                              <w:left w:val="nil"/>
                              <w:bottom w:val="nil"/>
                              <w:right w:val="nil"/>
                            </w:tcBorders>
                          </w:tcPr>
                          <w:p w14:paraId="22B8764A" w14:textId="77777777" w:rsidR="00B473B6" w:rsidRDefault="00B473B6">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99EBD91" w14:textId="77777777" w:rsidR="00B473B6" w:rsidRDefault="00B473B6">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B473B6" w14:paraId="6C7558B3" w14:textId="77777777">
                        <w:tc>
                          <w:tcPr>
                            <w:tcW w:w="720" w:type="dxa"/>
                            <w:tcBorders>
                              <w:top w:val="nil"/>
                              <w:left w:val="nil"/>
                              <w:bottom w:val="nil"/>
                              <w:right w:val="nil"/>
                            </w:tcBorders>
                          </w:tcPr>
                          <w:p w14:paraId="662DB82A" w14:textId="77777777" w:rsidR="00B473B6" w:rsidRDefault="00B473B6">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02FF0EC9" w14:textId="77777777" w:rsidR="00B473B6" w:rsidRDefault="00B473B6">
                            <w:pPr>
                              <w:rPr>
                                <w:sz w:val="16"/>
                                <w:szCs w:val="16"/>
                              </w:rPr>
                            </w:pPr>
                            <w:r>
                              <w:rPr>
                                <w:sz w:val="16"/>
                                <w:szCs w:val="16"/>
                              </w:rPr>
                              <w:t>magnetization</w:t>
                            </w:r>
                          </w:p>
                        </w:tc>
                        <w:tc>
                          <w:tcPr>
                            <w:tcW w:w="2610" w:type="dxa"/>
                            <w:tcBorders>
                              <w:top w:val="nil"/>
                              <w:left w:val="nil"/>
                              <w:bottom w:val="nil"/>
                              <w:right w:val="nil"/>
                            </w:tcBorders>
                          </w:tcPr>
                          <w:p w14:paraId="0DE6DB3D" w14:textId="77777777" w:rsidR="00B473B6" w:rsidRDefault="00B473B6">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B473B6" w14:paraId="6849AC26" w14:textId="77777777">
                        <w:tc>
                          <w:tcPr>
                            <w:tcW w:w="720" w:type="dxa"/>
                            <w:tcBorders>
                              <w:top w:val="nil"/>
                              <w:left w:val="nil"/>
                              <w:bottom w:val="nil"/>
                              <w:right w:val="nil"/>
                            </w:tcBorders>
                          </w:tcPr>
                          <w:p w14:paraId="6CD8BBF1" w14:textId="77777777" w:rsidR="00B473B6" w:rsidRDefault="00B473B6">
                            <w:pPr>
                              <w:rPr>
                                <w:sz w:val="16"/>
                                <w:szCs w:val="16"/>
                              </w:rPr>
                            </w:pPr>
                            <w:r>
                              <w:rPr>
                                <w:sz w:val="16"/>
                                <w:szCs w:val="16"/>
                              </w:rPr>
                              <w:sym w:font="Symbol" w:char="F073"/>
                            </w:r>
                          </w:p>
                        </w:tc>
                        <w:tc>
                          <w:tcPr>
                            <w:tcW w:w="1710" w:type="dxa"/>
                            <w:tcBorders>
                              <w:top w:val="nil"/>
                              <w:left w:val="nil"/>
                              <w:bottom w:val="nil"/>
                              <w:right w:val="nil"/>
                            </w:tcBorders>
                          </w:tcPr>
                          <w:p w14:paraId="51AF0290" w14:textId="77777777" w:rsidR="00B473B6" w:rsidRDefault="00B473B6">
                            <w:pPr>
                              <w:rPr>
                                <w:sz w:val="16"/>
                                <w:szCs w:val="16"/>
                              </w:rPr>
                            </w:pPr>
                            <w:r>
                              <w:rPr>
                                <w:sz w:val="16"/>
                                <w:szCs w:val="16"/>
                              </w:rPr>
                              <w:t>specific magnetization</w:t>
                            </w:r>
                          </w:p>
                        </w:tc>
                        <w:tc>
                          <w:tcPr>
                            <w:tcW w:w="2610" w:type="dxa"/>
                            <w:tcBorders>
                              <w:top w:val="nil"/>
                              <w:left w:val="nil"/>
                              <w:bottom w:val="nil"/>
                              <w:right w:val="nil"/>
                            </w:tcBorders>
                          </w:tcPr>
                          <w:p w14:paraId="42022B73" w14:textId="77777777" w:rsidR="00B473B6" w:rsidRDefault="00B473B6">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B473B6" w14:paraId="27B33A39" w14:textId="77777777">
                        <w:tc>
                          <w:tcPr>
                            <w:tcW w:w="720" w:type="dxa"/>
                            <w:tcBorders>
                              <w:top w:val="nil"/>
                              <w:left w:val="nil"/>
                              <w:bottom w:val="nil"/>
                              <w:right w:val="nil"/>
                            </w:tcBorders>
                          </w:tcPr>
                          <w:p w14:paraId="6D5E11AF" w14:textId="77777777" w:rsidR="00B473B6" w:rsidRDefault="00B473B6">
                            <w:pPr>
                              <w:rPr>
                                <w:i/>
                                <w:iCs/>
                                <w:sz w:val="16"/>
                                <w:szCs w:val="16"/>
                              </w:rPr>
                            </w:pPr>
                            <w:r>
                              <w:rPr>
                                <w:i/>
                                <w:iCs/>
                                <w:sz w:val="16"/>
                                <w:szCs w:val="16"/>
                              </w:rPr>
                              <w:t>j</w:t>
                            </w:r>
                          </w:p>
                        </w:tc>
                        <w:tc>
                          <w:tcPr>
                            <w:tcW w:w="1710" w:type="dxa"/>
                            <w:tcBorders>
                              <w:top w:val="nil"/>
                              <w:left w:val="nil"/>
                              <w:bottom w:val="nil"/>
                              <w:right w:val="nil"/>
                            </w:tcBorders>
                          </w:tcPr>
                          <w:p w14:paraId="4CD94548" w14:textId="77777777" w:rsidR="00B473B6" w:rsidRDefault="00B473B6">
                            <w:pPr>
                              <w:rPr>
                                <w:sz w:val="16"/>
                                <w:szCs w:val="16"/>
                              </w:rPr>
                            </w:pPr>
                            <w:r>
                              <w:rPr>
                                <w:sz w:val="16"/>
                                <w:szCs w:val="16"/>
                              </w:rPr>
                              <w:t xml:space="preserve">magnetic dipole </w:t>
                            </w:r>
                          </w:p>
                          <w:p w14:paraId="4643CBC6" w14:textId="77777777" w:rsidR="00B473B6" w:rsidRDefault="00B473B6">
                            <w:pPr>
                              <w:rPr>
                                <w:sz w:val="16"/>
                                <w:szCs w:val="16"/>
                              </w:rPr>
                            </w:pPr>
                            <w:r>
                              <w:rPr>
                                <w:sz w:val="16"/>
                                <w:szCs w:val="16"/>
                              </w:rPr>
                              <w:t xml:space="preserve">  moment</w:t>
                            </w:r>
                          </w:p>
                        </w:tc>
                        <w:tc>
                          <w:tcPr>
                            <w:tcW w:w="2610" w:type="dxa"/>
                            <w:tcBorders>
                              <w:top w:val="nil"/>
                              <w:left w:val="nil"/>
                              <w:bottom w:val="nil"/>
                              <w:right w:val="nil"/>
                            </w:tcBorders>
                          </w:tcPr>
                          <w:p w14:paraId="31ED44FF" w14:textId="77777777" w:rsidR="00B473B6" w:rsidRDefault="00B473B6">
                            <w:pPr>
                              <w:rPr>
                                <w:sz w:val="16"/>
                                <w:szCs w:val="16"/>
                              </w:rPr>
                            </w:pPr>
                            <w:r>
                              <w:rPr>
                                <w:sz w:val="16"/>
                                <w:szCs w:val="16"/>
                              </w:rPr>
                              <w:t xml:space="preserve">1 erg/G = 1 emu </w:t>
                            </w:r>
                          </w:p>
                          <w:p w14:paraId="767CAAD9" w14:textId="77777777" w:rsidR="00B473B6" w:rsidRDefault="00B473B6">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B473B6" w:rsidRPr="00B473B6" w14:paraId="7B4EA355" w14:textId="77777777">
                        <w:tc>
                          <w:tcPr>
                            <w:tcW w:w="720" w:type="dxa"/>
                            <w:tcBorders>
                              <w:top w:val="nil"/>
                              <w:left w:val="nil"/>
                              <w:bottom w:val="nil"/>
                              <w:right w:val="nil"/>
                            </w:tcBorders>
                          </w:tcPr>
                          <w:p w14:paraId="21CD6C0F" w14:textId="77777777" w:rsidR="00B473B6" w:rsidRDefault="00B473B6">
                            <w:pPr>
                              <w:rPr>
                                <w:i/>
                                <w:iCs/>
                                <w:sz w:val="16"/>
                                <w:szCs w:val="16"/>
                              </w:rPr>
                            </w:pPr>
                            <w:r>
                              <w:rPr>
                                <w:i/>
                                <w:iCs/>
                                <w:sz w:val="16"/>
                                <w:szCs w:val="16"/>
                              </w:rPr>
                              <w:t>J</w:t>
                            </w:r>
                          </w:p>
                        </w:tc>
                        <w:tc>
                          <w:tcPr>
                            <w:tcW w:w="1710" w:type="dxa"/>
                            <w:tcBorders>
                              <w:top w:val="nil"/>
                              <w:left w:val="nil"/>
                              <w:bottom w:val="nil"/>
                              <w:right w:val="nil"/>
                            </w:tcBorders>
                          </w:tcPr>
                          <w:p w14:paraId="60B73CA3" w14:textId="77777777" w:rsidR="00B473B6" w:rsidRDefault="00B473B6">
                            <w:pPr>
                              <w:rPr>
                                <w:sz w:val="16"/>
                                <w:szCs w:val="16"/>
                              </w:rPr>
                            </w:pPr>
                            <w:r>
                              <w:rPr>
                                <w:sz w:val="16"/>
                                <w:szCs w:val="16"/>
                              </w:rPr>
                              <w:t>magnetic polarization</w:t>
                            </w:r>
                          </w:p>
                        </w:tc>
                        <w:tc>
                          <w:tcPr>
                            <w:tcW w:w="2610" w:type="dxa"/>
                            <w:tcBorders>
                              <w:top w:val="nil"/>
                              <w:left w:val="nil"/>
                              <w:bottom w:val="nil"/>
                              <w:right w:val="nil"/>
                            </w:tcBorders>
                          </w:tcPr>
                          <w:p w14:paraId="709E141A" w14:textId="77777777" w:rsidR="00B473B6" w:rsidRPr="00132941" w:rsidRDefault="00B473B6">
                            <w:pPr>
                              <w:rPr>
                                <w:sz w:val="16"/>
                                <w:szCs w:val="16"/>
                                <w:lang w:val="fr-FR"/>
                              </w:rPr>
                            </w:pPr>
                            <w:r w:rsidRPr="00132941">
                              <w:rPr>
                                <w:sz w:val="16"/>
                                <w:szCs w:val="16"/>
                                <w:lang w:val="fr-FR"/>
                              </w:rPr>
                              <w:t>1 erg/(G·cm</w:t>
                            </w:r>
                            <w:r w:rsidRPr="00132941">
                              <w:rPr>
                                <w:sz w:val="16"/>
                                <w:szCs w:val="16"/>
                                <w:vertAlign w:val="superscript"/>
                                <w:lang w:val="fr-FR"/>
                              </w:rPr>
                              <w:t>3</w:t>
                            </w:r>
                            <w:r w:rsidRPr="00132941">
                              <w:rPr>
                                <w:sz w:val="16"/>
                                <w:szCs w:val="16"/>
                                <w:lang w:val="fr-FR"/>
                              </w:rPr>
                              <w:t>) = 1 emu/cm</w:t>
                            </w:r>
                            <w:r w:rsidRPr="00132941">
                              <w:rPr>
                                <w:sz w:val="16"/>
                                <w:szCs w:val="16"/>
                                <w:vertAlign w:val="superscript"/>
                                <w:lang w:val="fr-FR"/>
                              </w:rPr>
                              <w:t>3</w:t>
                            </w:r>
                          </w:p>
                          <w:p w14:paraId="7B760FF2" w14:textId="77777777" w:rsidR="00B473B6" w:rsidRPr="00132941" w:rsidRDefault="00B473B6">
                            <w:pPr>
                              <w:rPr>
                                <w:sz w:val="16"/>
                                <w:szCs w:val="16"/>
                                <w:lang w:val="fr-FR"/>
                              </w:rPr>
                            </w:pPr>
                            <w:r w:rsidRPr="00132941">
                              <w:rPr>
                                <w:sz w:val="16"/>
                                <w:szCs w:val="16"/>
                                <w:lang w:val="fr-FR"/>
                              </w:rPr>
                              <w:t xml:space="preserve">  </w:t>
                            </w:r>
                            <w:r>
                              <w:rPr>
                                <w:sz w:val="16"/>
                                <w:szCs w:val="16"/>
                              </w:rPr>
                              <w:sym w:font="Symbol" w:char="F0AE"/>
                            </w:r>
                            <w:r w:rsidRPr="00132941">
                              <w:rPr>
                                <w:sz w:val="16"/>
                                <w:szCs w:val="16"/>
                                <w:lang w:val="fr-FR"/>
                              </w:rPr>
                              <w:t xml:space="preserve"> 4</w:t>
                            </w:r>
                            <w:r>
                              <w:rPr>
                                <w:sz w:val="16"/>
                                <w:szCs w:val="16"/>
                              </w:rPr>
                              <w:sym w:font="Symbol" w:char="F070"/>
                            </w:r>
                            <w:r w:rsidRPr="00132941">
                              <w:rPr>
                                <w:sz w:val="16"/>
                                <w:szCs w:val="16"/>
                                <w:lang w:val="fr-FR"/>
                              </w:rPr>
                              <w:t xml:space="preserve"> </w:t>
                            </w:r>
                            <w:r>
                              <w:rPr>
                                <w:sz w:val="16"/>
                                <w:szCs w:val="16"/>
                              </w:rPr>
                              <w:sym w:font="Symbol" w:char="F0B4"/>
                            </w:r>
                            <w:r w:rsidRPr="00132941">
                              <w:rPr>
                                <w:sz w:val="16"/>
                                <w:szCs w:val="16"/>
                                <w:lang w:val="fr-FR"/>
                              </w:rPr>
                              <w:t xml:space="preserve"> 10</w:t>
                            </w:r>
                            <w:r>
                              <w:rPr>
                                <w:sz w:val="16"/>
                                <w:szCs w:val="16"/>
                                <w:vertAlign w:val="superscript"/>
                              </w:rPr>
                              <w:sym w:font="Symbol" w:char="F02D"/>
                            </w:r>
                            <w:r w:rsidRPr="00132941">
                              <w:rPr>
                                <w:sz w:val="16"/>
                                <w:szCs w:val="16"/>
                                <w:vertAlign w:val="superscript"/>
                                <w:lang w:val="fr-FR"/>
                              </w:rPr>
                              <w:t>4</w:t>
                            </w:r>
                            <w:r w:rsidRPr="00132941">
                              <w:rPr>
                                <w:sz w:val="16"/>
                                <w:szCs w:val="16"/>
                                <w:lang w:val="fr-FR"/>
                              </w:rPr>
                              <w:t xml:space="preserve"> T</w:t>
                            </w:r>
                          </w:p>
                        </w:tc>
                      </w:tr>
                      <w:tr w:rsidR="00B473B6" w14:paraId="55B980DE" w14:textId="77777777">
                        <w:tc>
                          <w:tcPr>
                            <w:tcW w:w="720" w:type="dxa"/>
                            <w:tcBorders>
                              <w:top w:val="nil"/>
                              <w:left w:val="nil"/>
                              <w:bottom w:val="nil"/>
                              <w:right w:val="nil"/>
                            </w:tcBorders>
                          </w:tcPr>
                          <w:p w14:paraId="12DCEDCA" w14:textId="77777777" w:rsidR="00B473B6" w:rsidRDefault="00B473B6">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09B263D" w14:textId="77777777" w:rsidR="00B473B6" w:rsidRDefault="00B473B6">
                            <w:pPr>
                              <w:rPr>
                                <w:sz w:val="16"/>
                                <w:szCs w:val="16"/>
                              </w:rPr>
                            </w:pPr>
                            <w:r>
                              <w:rPr>
                                <w:sz w:val="16"/>
                                <w:szCs w:val="16"/>
                              </w:rPr>
                              <w:t>susceptibility</w:t>
                            </w:r>
                          </w:p>
                        </w:tc>
                        <w:tc>
                          <w:tcPr>
                            <w:tcW w:w="2610" w:type="dxa"/>
                            <w:tcBorders>
                              <w:top w:val="nil"/>
                              <w:left w:val="nil"/>
                              <w:bottom w:val="nil"/>
                              <w:right w:val="nil"/>
                            </w:tcBorders>
                          </w:tcPr>
                          <w:p w14:paraId="1B16D36B" w14:textId="77777777" w:rsidR="00B473B6" w:rsidRDefault="00B473B6">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B473B6" w14:paraId="56D2B0BE" w14:textId="77777777">
                        <w:tc>
                          <w:tcPr>
                            <w:tcW w:w="720" w:type="dxa"/>
                            <w:tcBorders>
                              <w:top w:val="nil"/>
                              <w:left w:val="nil"/>
                              <w:bottom w:val="nil"/>
                              <w:right w:val="nil"/>
                            </w:tcBorders>
                          </w:tcPr>
                          <w:p w14:paraId="4891AC0D" w14:textId="77777777" w:rsidR="00B473B6" w:rsidRDefault="00B473B6">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17823BAD" w14:textId="77777777" w:rsidR="00B473B6" w:rsidRDefault="00B473B6">
                            <w:pPr>
                              <w:rPr>
                                <w:sz w:val="16"/>
                                <w:szCs w:val="16"/>
                              </w:rPr>
                            </w:pPr>
                            <w:r>
                              <w:rPr>
                                <w:sz w:val="16"/>
                                <w:szCs w:val="16"/>
                              </w:rPr>
                              <w:t>mass susceptibility</w:t>
                            </w:r>
                          </w:p>
                        </w:tc>
                        <w:tc>
                          <w:tcPr>
                            <w:tcW w:w="2610" w:type="dxa"/>
                            <w:tcBorders>
                              <w:top w:val="nil"/>
                              <w:left w:val="nil"/>
                              <w:bottom w:val="nil"/>
                              <w:right w:val="nil"/>
                            </w:tcBorders>
                          </w:tcPr>
                          <w:p w14:paraId="7A38243A" w14:textId="77777777" w:rsidR="00B473B6" w:rsidRDefault="00B473B6">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B473B6" w14:paraId="6C1D39F6" w14:textId="77777777">
                        <w:tc>
                          <w:tcPr>
                            <w:tcW w:w="720" w:type="dxa"/>
                            <w:tcBorders>
                              <w:top w:val="nil"/>
                              <w:left w:val="nil"/>
                              <w:bottom w:val="nil"/>
                              <w:right w:val="nil"/>
                            </w:tcBorders>
                          </w:tcPr>
                          <w:p w14:paraId="6BD3439C" w14:textId="77777777" w:rsidR="00B473B6" w:rsidRDefault="00B473B6">
                            <w:pPr>
                              <w:rPr>
                                <w:sz w:val="16"/>
                                <w:szCs w:val="16"/>
                              </w:rPr>
                            </w:pPr>
                            <w:r>
                              <w:rPr>
                                <w:sz w:val="16"/>
                                <w:szCs w:val="16"/>
                              </w:rPr>
                              <w:sym w:font="Symbol" w:char="F06D"/>
                            </w:r>
                          </w:p>
                        </w:tc>
                        <w:tc>
                          <w:tcPr>
                            <w:tcW w:w="1710" w:type="dxa"/>
                            <w:tcBorders>
                              <w:top w:val="nil"/>
                              <w:left w:val="nil"/>
                              <w:bottom w:val="nil"/>
                              <w:right w:val="nil"/>
                            </w:tcBorders>
                          </w:tcPr>
                          <w:p w14:paraId="22D5A8AA" w14:textId="77777777" w:rsidR="00B473B6" w:rsidRDefault="00B473B6">
                            <w:pPr>
                              <w:rPr>
                                <w:sz w:val="16"/>
                                <w:szCs w:val="16"/>
                              </w:rPr>
                            </w:pPr>
                            <w:r>
                              <w:rPr>
                                <w:sz w:val="16"/>
                                <w:szCs w:val="16"/>
                              </w:rPr>
                              <w:t>permeability</w:t>
                            </w:r>
                          </w:p>
                        </w:tc>
                        <w:tc>
                          <w:tcPr>
                            <w:tcW w:w="2610" w:type="dxa"/>
                            <w:tcBorders>
                              <w:top w:val="nil"/>
                              <w:left w:val="nil"/>
                              <w:bottom w:val="nil"/>
                              <w:right w:val="nil"/>
                            </w:tcBorders>
                          </w:tcPr>
                          <w:p w14:paraId="79B4584C" w14:textId="77777777" w:rsidR="00B473B6" w:rsidRDefault="00B473B6">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16AC53F2" w14:textId="77777777" w:rsidR="00B473B6" w:rsidRDefault="00B473B6">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B473B6" w14:paraId="5D96C5E9" w14:textId="77777777">
                        <w:tc>
                          <w:tcPr>
                            <w:tcW w:w="720" w:type="dxa"/>
                            <w:tcBorders>
                              <w:top w:val="nil"/>
                              <w:left w:val="nil"/>
                              <w:bottom w:val="nil"/>
                              <w:right w:val="nil"/>
                            </w:tcBorders>
                          </w:tcPr>
                          <w:p w14:paraId="38458469" w14:textId="77777777" w:rsidR="00B473B6" w:rsidRDefault="00B473B6">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5DF5754D" w14:textId="77777777" w:rsidR="00B473B6" w:rsidRDefault="00B473B6">
                            <w:pPr>
                              <w:rPr>
                                <w:sz w:val="16"/>
                                <w:szCs w:val="16"/>
                              </w:rPr>
                            </w:pPr>
                            <w:r>
                              <w:rPr>
                                <w:sz w:val="16"/>
                                <w:szCs w:val="16"/>
                              </w:rPr>
                              <w:t>relative permeability</w:t>
                            </w:r>
                          </w:p>
                        </w:tc>
                        <w:tc>
                          <w:tcPr>
                            <w:tcW w:w="2610" w:type="dxa"/>
                            <w:tcBorders>
                              <w:top w:val="nil"/>
                              <w:left w:val="nil"/>
                              <w:bottom w:val="nil"/>
                              <w:right w:val="nil"/>
                            </w:tcBorders>
                          </w:tcPr>
                          <w:p w14:paraId="2CA1FDEA" w14:textId="77777777" w:rsidR="00B473B6" w:rsidRDefault="00B473B6">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B473B6" w14:paraId="2679F719" w14:textId="77777777">
                        <w:tc>
                          <w:tcPr>
                            <w:tcW w:w="720" w:type="dxa"/>
                            <w:tcBorders>
                              <w:top w:val="nil"/>
                              <w:left w:val="nil"/>
                              <w:bottom w:val="nil"/>
                              <w:right w:val="nil"/>
                            </w:tcBorders>
                          </w:tcPr>
                          <w:p w14:paraId="7C33558E" w14:textId="77777777" w:rsidR="00B473B6" w:rsidRDefault="00B473B6">
                            <w:pPr>
                              <w:rPr>
                                <w:i/>
                                <w:iCs/>
                                <w:sz w:val="16"/>
                                <w:szCs w:val="16"/>
                              </w:rPr>
                            </w:pPr>
                            <w:r>
                              <w:rPr>
                                <w:i/>
                                <w:iCs/>
                                <w:sz w:val="16"/>
                                <w:szCs w:val="16"/>
                              </w:rPr>
                              <w:t>w, W</w:t>
                            </w:r>
                          </w:p>
                        </w:tc>
                        <w:tc>
                          <w:tcPr>
                            <w:tcW w:w="1710" w:type="dxa"/>
                            <w:tcBorders>
                              <w:top w:val="nil"/>
                              <w:left w:val="nil"/>
                              <w:bottom w:val="nil"/>
                              <w:right w:val="nil"/>
                            </w:tcBorders>
                          </w:tcPr>
                          <w:p w14:paraId="58662797" w14:textId="77777777" w:rsidR="00B473B6" w:rsidRDefault="00B473B6">
                            <w:pPr>
                              <w:rPr>
                                <w:sz w:val="16"/>
                                <w:szCs w:val="16"/>
                              </w:rPr>
                            </w:pPr>
                            <w:r>
                              <w:rPr>
                                <w:sz w:val="16"/>
                                <w:szCs w:val="16"/>
                              </w:rPr>
                              <w:t>energy density</w:t>
                            </w:r>
                          </w:p>
                        </w:tc>
                        <w:tc>
                          <w:tcPr>
                            <w:tcW w:w="2610" w:type="dxa"/>
                            <w:tcBorders>
                              <w:top w:val="nil"/>
                              <w:left w:val="nil"/>
                              <w:bottom w:val="nil"/>
                              <w:right w:val="nil"/>
                            </w:tcBorders>
                          </w:tcPr>
                          <w:p w14:paraId="6209A132" w14:textId="77777777" w:rsidR="00B473B6" w:rsidRDefault="00B473B6">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B473B6" w14:paraId="0EFD647C" w14:textId="77777777">
                        <w:trPr>
                          <w:trHeight w:val="279"/>
                        </w:trPr>
                        <w:tc>
                          <w:tcPr>
                            <w:tcW w:w="720" w:type="dxa"/>
                            <w:tcBorders>
                              <w:top w:val="nil"/>
                              <w:left w:val="nil"/>
                              <w:bottom w:val="double" w:sz="6" w:space="0" w:color="auto"/>
                              <w:right w:val="nil"/>
                            </w:tcBorders>
                          </w:tcPr>
                          <w:p w14:paraId="30093E31" w14:textId="77777777" w:rsidR="00B473B6" w:rsidRDefault="00B473B6">
                            <w:pPr>
                              <w:rPr>
                                <w:i/>
                                <w:iCs/>
                                <w:sz w:val="16"/>
                                <w:szCs w:val="16"/>
                              </w:rPr>
                            </w:pPr>
                            <w:r>
                              <w:rPr>
                                <w:i/>
                                <w:iCs/>
                                <w:sz w:val="16"/>
                                <w:szCs w:val="16"/>
                              </w:rPr>
                              <w:t>N, D</w:t>
                            </w:r>
                          </w:p>
                        </w:tc>
                        <w:tc>
                          <w:tcPr>
                            <w:tcW w:w="1710" w:type="dxa"/>
                            <w:tcBorders>
                              <w:top w:val="nil"/>
                              <w:left w:val="nil"/>
                              <w:bottom w:val="double" w:sz="6" w:space="0" w:color="auto"/>
                              <w:right w:val="nil"/>
                            </w:tcBorders>
                          </w:tcPr>
                          <w:p w14:paraId="6DA3BBE9" w14:textId="77777777" w:rsidR="00B473B6" w:rsidRDefault="00B473B6">
                            <w:pPr>
                              <w:rPr>
                                <w:sz w:val="16"/>
                                <w:szCs w:val="16"/>
                              </w:rPr>
                            </w:pPr>
                            <w:r>
                              <w:rPr>
                                <w:sz w:val="16"/>
                                <w:szCs w:val="16"/>
                              </w:rPr>
                              <w:t>demagnetizing factor</w:t>
                            </w:r>
                          </w:p>
                        </w:tc>
                        <w:tc>
                          <w:tcPr>
                            <w:tcW w:w="2610" w:type="dxa"/>
                            <w:tcBorders>
                              <w:top w:val="nil"/>
                              <w:left w:val="nil"/>
                              <w:bottom w:val="double" w:sz="6" w:space="0" w:color="auto"/>
                              <w:right w:val="nil"/>
                            </w:tcBorders>
                          </w:tcPr>
                          <w:p w14:paraId="3D6CB8E1" w14:textId="77777777" w:rsidR="00B473B6" w:rsidRDefault="00B473B6">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2A04AD3C" w14:textId="77777777" w:rsidR="00B473B6" w:rsidRDefault="00B473B6" w:rsidP="00B473B6">
                      <w:pPr>
                        <w:pStyle w:val="Textonotapie"/>
                      </w:pPr>
                      <w:r>
                        <w:t xml:space="preserve">No vertical lines in table. Statements that serve as captions for the entire table do not need footnote letters. </w:t>
                      </w:r>
                    </w:p>
                    <w:p w14:paraId="10769584" w14:textId="77777777" w:rsidR="00B473B6" w:rsidRDefault="00B473B6" w:rsidP="00B473B6">
                      <w:pPr>
                        <w:pStyle w:val="Textonotapie"/>
                      </w:pPr>
                      <w:proofErr w:type="spellStart"/>
                      <w:r>
                        <w:rPr>
                          <w:vertAlign w:val="superscript"/>
                        </w:rPr>
                        <w:t>a</w:t>
                      </w:r>
                      <w:r>
                        <w:t>Gaussian</w:t>
                      </w:r>
                      <w:proofErr w:type="spellEnd"/>
                      <w:r>
                        <w:t xml:space="preserve"> units are the same as cgs emu for magnetostatics; Mx = maxwell, G = gauss, Oe = oersted; Wb = weber, V = volt, s = second, T = tesla, m = meter, A = ampere, J = joule, kg = kilogram, H = henry.</w:t>
                      </w:r>
                    </w:p>
                    <w:p w14:paraId="30529DB4" w14:textId="77777777" w:rsidR="00B473B6" w:rsidRDefault="00B473B6" w:rsidP="00B473B6">
                      <w:pPr>
                        <w:pStyle w:val="Textonotapie"/>
                      </w:pPr>
                    </w:p>
                    <w:p w14:paraId="6C78D76F" w14:textId="77777777" w:rsidR="00B473B6" w:rsidRDefault="00B473B6" w:rsidP="00B473B6"/>
                  </w:txbxContent>
                </v:textbox>
                <w10:wrap type="square" anchorx="margin" anchory="margin"/>
              </v:shape>
            </w:pict>
          </mc:Fallback>
        </mc:AlternateContent>
      </w:r>
      <w:r w:rsidRPr="00E1067B">
        <w:rPr>
          <w:b/>
          <w:lang w:val="es-CO"/>
        </w:rPr>
        <w:t xml:space="preserve">No use color a menos que sea necesario para la interpretación apropiada de sus figuras. </w:t>
      </w:r>
      <w:r w:rsidRPr="00E1067B">
        <w:rPr>
          <w:lang w:val="es-CO"/>
        </w:rPr>
        <w:t xml:space="preserve">Las etiquetas de los ejes de las figuras son a menudo una fuente de confusión. Use palabras en lugar de símbolos. </w:t>
      </w:r>
    </w:p>
    <w:p w14:paraId="47EEE135" w14:textId="77777777" w:rsidR="00B473B6" w:rsidRDefault="00B473B6" w:rsidP="00B473B6">
      <w:pPr>
        <w:jc w:val="both"/>
        <w:rPr>
          <w:rStyle w:val="TextCarCarCar"/>
          <w:lang w:val="es-CO"/>
        </w:rPr>
      </w:pPr>
    </w:p>
    <w:p w14:paraId="324297FB" w14:textId="77777777" w:rsidR="00B473B6" w:rsidRPr="007D302B" w:rsidRDefault="00B473B6" w:rsidP="00B473B6">
      <w:pPr>
        <w:jc w:val="both"/>
        <w:rPr>
          <w:rStyle w:val="TextCarCarCar"/>
          <w:lang w:val="es-CO"/>
        </w:rPr>
      </w:pPr>
    </w:p>
    <w:p w14:paraId="3FCD36F9" w14:textId="77777777" w:rsidR="00B473B6" w:rsidRDefault="00B473B6" w:rsidP="00B473B6">
      <w:pPr>
        <w:jc w:val="both"/>
      </w:pPr>
      <w:r>
        <w:rPr>
          <w:noProof/>
        </w:rPr>
        <w:drawing>
          <wp:inline distT="0" distB="0" distL="0" distR="0" wp14:anchorId="6A0466A6" wp14:editId="45E2D6D4">
            <wp:extent cx="3162300" cy="2400300"/>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2400300"/>
                    </a:xfrm>
                    <a:prstGeom prst="rect">
                      <a:avLst/>
                    </a:prstGeom>
                    <a:noFill/>
                    <a:ln>
                      <a:noFill/>
                    </a:ln>
                  </pic:spPr>
                </pic:pic>
              </a:graphicData>
            </a:graphic>
          </wp:inline>
        </w:drawing>
      </w:r>
    </w:p>
    <w:p w14:paraId="3EC2D08A" w14:textId="77777777" w:rsidR="00B473B6" w:rsidRPr="009D5582" w:rsidRDefault="00B473B6" w:rsidP="00B473B6">
      <w:pPr>
        <w:jc w:val="both"/>
        <w:rPr>
          <w:color w:val="000000"/>
          <w:sz w:val="16"/>
          <w:szCs w:val="16"/>
          <w:lang w:val="es-ES" w:eastAsia="es-ES"/>
        </w:rPr>
      </w:pPr>
      <w:r w:rsidRPr="009D5582">
        <w:rPr>
          <w:color w:val="000000"/>
          <w:sz w:val="16"/>
          <w:szCs w:val="16"/>
          <w:lang w:val="es-ES" w:eastAsia="es-ES"/>
        </w:rPr>
        <w:t>Fig. 1. función</w:t>
      </w:r>
      <w:r w:rsidRPr="003B16C7">
        <w:rPr>
          <w:color w:val="000000"/>
          <w:sz w:val="16"/>
          <w:szCs w:val="16"/>
          <w:lang w:val="es-ES" w:eastAsia="es-ES"/>
        </w:rPr>
        <w:t xml:space="preserve"> de </w:t>
      </w:r>
      <w:r w:rsidRPr="009D5582">
        <w:rPr>
          <w:color w:val="000000"/>
          <w:sz w:val="16"/>
          <w:szCs w:val="16"/>
          <w:lang w:val="es-ES" w:eastAsia="es-ES"/>
        </w:rPr>
        <w:t xml:space="preserve">Magnetización. Tenga en cuenta que "Fig." Está abreviado. Hay un </w:t>
      </w:r>
      <w:r w:rsidRPr="003B16C7">
        <w:rPr>
          <w:color w:val="000000"/>
          <w:sz w:val="16"/>
          <w:szCs w:val="16"/>
          <w:lang w:val="es-ES" w:eastAsia="es-ES"/>
        </w:rPr>
        <w:t>espacio</w:t>
      </w:r>
      <w:r w:rsidRPr="009D5582">
        <w:rPr>
          <w:color w:val="000000"/>
          <w:sz w:val="16"/>
          <w:szCs w:val="16"/>
          <w:lang w:val="es-ES" w:eastAsia="es-ES"/>
        </w:rPr>
        <w:t xml:space="preserve"> después de</w:t>
      </w:r>
      <w:r w:rsidRPr="003B16C7">
        <w:rPr>
          <w:color w:val="000000"/>
          <w:sz w:val="16"/>
          <w:szCs w:val="16"/>
          <w:lang w:val="es-ES" w:eastAsia="es-ES"/>
        </w:rPr>
        <w:t>l</w:t>
      </w:r>
      <w:r w:rsidRPr="009D5582">
        <w:rPr>
          <w:color w:val="000000"/>
          <w:sz w:val="16"/>
          <w:szCs w:val="16"/>
          <w:lang w:val="es-ES" w:eastAsia="es-ES"/>
        </w:rPr>
        <w:t xml:space="preserve"> </w:t>
      </w:r>
      <w:r w:rsidRPr="003B16C7">
        <w:rPr>
          <w:color w:val="000000"/>
          <w:sz w:val="16"/>
          <w:szCs w:val="16"/>
          <w:lang w:val="es-ES" w:eastAsia="es-ES"/>
        </w:rPr>
        <w:t>número de</w:t>
      </w:r>
      <w:r w:rsidRPr="009D5582">
        <w:rPr>
          <w:color w:val="000000"/>
          <w:sz w:val="16"/>
          <w:szCs w:val="16"/>
          <w:lang w:val="es-ES" w:eastAsia="es-ES"/>
        </w:rPr>
        <w:t xml:space="preserve"> figura, seguido por dos </w:t>
      </w:r>
      <w:r w:rsidRPr="009D5582">
        <w:rPr>
          <w:color w:val="000000"/>
          <w:sz w:val="16"/>
          <w:szCs w:val="16"/>
          <w:lang w:val="es-ES" w:eastAsia="es-ES"/>
        </w:rPr>
        <w:t>espacios. Es una buena práctica para explicar la importancia de la figura en el subtítulo</w:t>
      </w:r>
      <w:r>
        <w:rPr>
          <w:color w:val="000000"/>
          <w:sz w:val="16"/>
          <w:szCs w:val="16"/>
          <w:lang w:val="es-ES" w:eastAsia="es-ES"/>
        </w:rPr>
        <w:t>.</w:t>
      </w:r>
    </w:p>
    <w:p w14:paraId="52C70F0E" w14:textId="77777777" w:rsidR="00B473B6" w:rsidRPr="00E1067B" w:rsidRDefault="00B473B6" w:rsidP="00B473B6">
      <w:pPr>
        <w:pStyle w:val="TextCarCar"/>
        <w:ind w:firstLine="0"/>
        <w:rPr>
          <w:lang w:val="es-CO"/>
        </w:rPr>
      </w:pPr>
    </w:p>
    <w:p w14:paraId="39996C85" w14:textId="77777777" w:rsidR="00B473B6" w:rsidRPr="00E1067B" w:rsidRDefault="00B473B6" w:rsidP="00B473B6">
      <w:pPr>
        <w:pStyle w:val="TextCarCar"/>
        <w:rPr>
          <w:lang w:val="es-CO"/>
        </w:rPr>
      </w:pPr>
    </w:p>
    <w:p w14:paraId="4DE4FB63" w14:textId="77777777" w:rsidR="00B473B6" w:rsidRPr="00E1067B" w:rsidRDefault="00B473B6" w:rsidP="00B473B6">
      <w:pPr>
        <w:pStyle w:val="Ttulo2"/>
        <w:rPr>
          <w:lang w:val="es-CO"/>
        </w:rPr>
      </w:pPr>
      <w:r w:rsidRPr="00E1067B">
        <w:rPr>
          <w:lang w:val="es-CO"/>
        </w:rPr>
        <w:t xml:space="preserve">Referencias </w:t>
      </w:r>
    </w:p>
    <w:p w14:paraId="648CF355" w14:textId="77777777" w:rsidR="00B473B6" w:rsidRPr="00E1067B" w:rsidRDefault="00B473B6" w:rsidP="00B473B6">
      <w:pPr>
        <w:pStyle w:val="TextCarCar"/>
        <w:rPr>
          <w:lang w:val="es-CO"/>
        </w:rPr>
      </w:pPr>
    </w:p>
    <w:p w14:paraId="0E5FF313" w14:textId="0F457C3B" w:rsidR="00B473B6" w:rsidRPr="00E1067B" w:rsidRDefault="00B473B6" w:rsidP="00B473B6">
      <w:pPr>
        <w:pStyle w:val="TextCarCar"/>
        <w:rPr>
          <w:lang w:val="es-CO"/>
        </w:rPr>
      </w:pPr>
      <w:r w:rsidRPr="00E1067B">
        <w:rPr>
          <w:lang w:val="es-CO"/>
        </w:rPr>
        <w:t>Dentro del texto, numere las citas en paréntesis cuadrados [1], siguiendo el orden en el que aparecen relacionadas en la última sección del artículo, llamada REFERENCIAS</w:t>
      </w:r>
      <w:r>
        <w:rPr>
          <w:lang w:val="es-CO"/>
        </w:rPr>
        <w:t xml:space="preserve">. </w:t>
      </w:r>
      <w:r w:rsidRPr="00E1067B">
        <w:rPr>
          <w:lang w:val="es-CO"/>
        </w:rPr>
        <w:t xml:space="preserve">El punto de la frase sigue los paréntesis [2]. Múltiples referencias [2], [3] son numeradas con los paréntesis separados [1]–[3]. Al citar una sección en un libro, por favor dé los números de página pertinentes [2]. En las frases, simplemente refiérase al número de la referencia, como en [3]. No use “Ref. [3]” o “referencia [3]” excepto al principio de una frase: “la Referencia [3] muestra....” </w:t>
      </w:r>
    </w:p>
    <w:p w14:paraId="11FCE8A9" w14:textId="77777777" w:rsidR="00B473B6" w:rsidRPr="00E1067B" w:rsidRDefault="00B473B6" w:rsidP="00B473B6">
      <w:pPr>
        <w:pStyle w:val="TextCarCar"/>
        <w:rPr>
          <w:lang w:val="es-CO"/>
        </w:rPr>
      </w:pPr>
      <w:r w:rsidRPr="00E1067B">
        <w:rPr>
          <w:lang w:val="es-CO"/>
        </w:rPr>
        <w:t xml:space="preserve">Numere las notas a pie de página separadamente en los exponentes (Insertar | Referencia | Nota a pie de página). Ponga la nota a pie de página real al final (parte inferior) de la columna en que se cita; no ponga las notas a pie de página en la lista de referencias (notas del final). Use letras para las notas a pie de página en la tabla (ver Tabla I). </w:t>
      </w:r>
    </w:p>
    <w:p w14:paraId="2E765D2F" w14:textId="77777777" w:rsidR="00B473B6" w:rsidRPr="00E1067B" w:rsidRDefault="00B473B6" w:rsidP="00B473B6">
      <w:pPr>
        <w:pStyle w:val="TextCarCar"/>
        <w:ind w:firstLine="144"/>
        <w:rPr>
          <w:lang w:val="es-CO"/>
        </w:rPr>
      </w:pPr>
      <w:r w:rsidRPr="00E1067B">
        <w:rPr>
          <w:lang w:val="es-CO"/>
        </w:rPr>
        <w:t xml:space="preserve">Por favor note que las referencias al final de este documento están en estilo referido preferido.  </w:t>
      </w:r>
      <w:r w:rsidRPr="00E1067B">
        <w:rPr>
          <w:b/>
          <w:lang w:val="es-CO"/>
        </w:rPr>
        <w:t>Allí están organizadas por orden alfabético del apellido del autor</w:t>
      </w:r>
      <w:r w:rsidRPr="00E1067B">
        <w:rPr>
          <w:lang w:val="es-CO"/>
        </w:rPr>
        <w:t>. Dé todos los nombres de los autores; no use “et al” a menos que haya seis autores o más. Evite el uso de las iniciales de los nombres de los autores.  Escriba apellidos y nombres siempre que sea posible. Documentos que no se han publicado deben citarse como “inédito” [4]. Documentos que se han sometido o se han aceptado para la publicación deben citarse como “sometido a publicación” [4]. Por favor dé afiliaciones y direcciones para las comunicaciones personales [6].</w:t>
      </w:r>
    </w:p>
    <w:p w14:paraId="0DE199FC" w14:textId="77777777" w:rsidR="00B473B6" w:rsidRDefault="00B473B6" w:rsidP="00B473B6">
      <w:pPr>
        <w:pStyle w:val="TextCarCar"/>
        <w:rPr>
          <w:sz w:val="24"/>
          <w:lang w:val="es-CO"/>
        </w:rPr>
      </w:pPr>
    </w:p>
    <w:p w14:paraId="22DD1E15" w14:textId="77777777" w:rsidR="00B473B6" w:rsidRPr="00E20E05" w:rsidRDefault="00B473B6" w:rsidP="00B473B6">
      <w:pPr>
        <w:pStyle w:val="Ttulo2"/>
        <w:rPr>
          <w:lang w:val="es-CO"/>
        </w:rPr>
      </w:pPr>
      <w:r w:rsidRPr="00E20E05">
        <w:rPr>
          <w:lang w:val="es-CO"/>
        </w:rPr>
        <w:t xml:space="preserve">Abreviaciones y Siglas </w:t>
      </w:r>
    </w:p>
    <w:p w14:paraId="17D7D4B0" w14:textId="77777777" w:rsidR="00B473B6" w:rsidRPr="00E1067B" w:rsidRDefault="00B473B6" w:rsidP="00B473B6">
      <w:pPr>
        <w:rPr>
          <w:lang w:val="es-CO"/>
        </w:rPr>
      </w:pPr>
    </w:p>
    <w:p w14:paraId="4E071B3C" w14:textId="77777777" w:rsidR="00B473B6" w:rsidRPr="00E1067B" w:rsidRDefault="00B473B6" w:rsidP="00B473B6">
      <w:pPr>
        <w:pStyle w:val="TextCarCar"/>
        <w:rPr>
          <w:lang w:val="es-CO"/>
        </w:rPr>
      </w:pPr>
      <w:r w:rsidRPr="00E1067B">
        <w:rPr>
          <w:lang w:val="es-CO"/>
        </w:rPr>
        <w:t xml:space="preserve">Defina las abreviaciones y siglas la primera vez que sean usadas en el texto, incluso después de que se hayan definido en la teoría. Las abreviaciones como ACM, IEEE, SI, ac, y </w:t>
      </w:r>
      <w:proofErr w:type="spellStart"/>
      <w:r w:rsidRPr="00E1067B">
        <w:rPr>
          <w:lang w:val="es-CO"/>
        </w:rPr>
        <w:t>dc</w:t>
      </w:r>
      <w:proofErr w:type="spellEnd"/>
      <w:r w:rsidRPr="00E1067B">
        <w:rPr>
          <w:lang w:val="es-CO"/>
        </w:rPr>
        <w:t xml:space="preserve"> no tienen que ser definidas. Las abreviaciones que </w:t>
      </w:r>
      <w:proofErr w:type="gramStart"/>
      <w:r w:rsidRPr="00E1067B">
        <w:rPr>
          <w:lang w:val="es-CO"/>
        </w:rPr>
        <w:t>llevan  puntos</w:t>
      </w:r>
      <w:proofErr w:type="gramEnd"/>
      <w:r w:rsidRPr="00E1067B">
        <w:rPr>
          <w:lang w:val="es-CO"/>
        </w:rPr>
        <w:t xml:space="preserve"> incorporados no deben tener espacios: escriba “C.N.R.S.,” no “C. N. R. S.” </w:t>
      </w:r>
      <w:r w:rsidRPr="00E1067B">
        <w:rPr>
          <w:i/>
          <w:lang w:val="es-CO"/>
        </w:rPr>
        <w:t>No use las abreviaciones en el título</w:t>
      </w:r>
      <w:r w:rsidRPr="00E1067B">
        <w:rPr>
          <w:lang w:val="es-CO"/>
        </w:rPr>
        <w:t xml:space="preserve"> a menos que ellas sean inevitables (por ejemplo, “IEEE” en el título de este artículo). </w:t>
      </w:r>
    </w:p>
    <w:p w14:paraId="01ACA897" w14:textId="77777777" w:rsidR="00B473B6" w:rsidRPr="00E1067B" w:rsidRDefault="00B473B6" w:rsidP="00B473B6">
      <w:pPr>
        <w:pStyle w:val="TextCarCar"/>
        <w:rPr>
          <w:lang w:val="es-CO"/>
        </w:rPr>
      </w:pPr>
    </w:p>
    <w:p w14:paraId="57CC4986" w14:textId="77777777" w:rsidR="00B473B6" w:rsidRPr="00E1067B" w:rsidRDefault="00B473B6" w:rsidP="00B473B6">
      <w:pPr>
        <w:pStyle w:val="Ttulo2"/>
        <w:rPr>
          <w:lang w:val="es-CO"/>
        </w:rPr>
      </w:pPr>
      <w:r w:rsidRPr="00E1067B">
        <w:rPr>
          <w:lang w:val="es-CO"/>
        </w:rPr>
        <w:t xml:space="preserve">Ecuaciones </w:t>
      </w:r>
    </w:p>
    <w:p w14:paraId="532D7B03" w14:textId="77777777" w:rsidR="00B473B6" w:rsidRPr="00E1067B" w:rsidRDefault="00B473B6" w:rsidP="00B473B6">
      <w:pPr>
        <w:pStyle w:val="TextCarCar"/>
        <w:rPr>
          <w:lang w:val="es-CO"/>
        </w:rPr>
      </w:pPr>
      <w:r w:rsidRPr="00E1067B">
        <w:rPr>
          <w:lang w:val="es-CO"/>
        </w:rPr>
        <w:t xml:space="preserve">Numere las ecuaciones consecutivamente con los números de la ecuación en paréntesis contra el margen derecho, como en (1). Primero use el editor de ecuaciones para crear la ecuación. Luego seleccione estilo de “Ecuación”. Presione la tecla </w:t>
      </w:r>
      <w:proofErr w:type="spellStart"/>
      <w:r w:rsidRPr="00E1067B">
        <w:rPr>
          <w:lang w:val="es-CO"/>
        </w:rPr>
        <w:t>tab</w:t>
      </w:r>
      <w:proofErr w:type="spellEnd"/>
      <w:r w:rsidRPr="00E1067B">
        <w:rPr>
          <w:lang w:val="es-CO"/>
        </w:rPr>
        <w:t xml:space="preserve"> y escriba el número de la ecuación en los paréntesis. Para hacer sus ecuaciones más compactas, usted puede usar </w:t>
      </w:r>
      <w:r w:rsidRPr="00E1067B">
        <w:rPr>
          <w:lang w:val="es-CO"/>
        </w:rPr>
        <w:lastRenderedPageBreak/>
        <w:t xml:space="preserve">(/), la función </w:t>
      </w:r>
      <w:proofErr w:type="spellStart"/>
      <w:r w:rsidRPr="00E1067B">
        <w:rPr>
          <w:lang w:val="es-CO"/>
        </w:rPr>
        <w:t>exp</w:t>
      </w:r>
      <w:proofErr w:type="spellEnd"/>
      <w:r w:rsidRPr="00E1067B">
        <w:rPr>
          <w:lang w:val="es-CO"/>
        </w:rPr>
        <w:t xml:space="preserve">, o exponentes apropiados. Use los paréntesis para evitar las ambigüedades en los denominadores. Puntúe las ecuaciones cuando sean parte de una frase, como en </w:t>
      </w:r>
    </w:p>
    <w:p w14:paraId="12D51110" w14:textId="77777777" w:rsidR="00B473B6" w:rsidRPr="00E1067B" w:rsidRDefault="00B473B6" w:rsidP="00B473B6">
      <w:pPr>
        <w:pStyle w:val="TextCarCar"/>
        <w:rPr>
          <w:lang w:val="es-CO"/>
        </w:rPr>
      </w:pPr>
    </w:p>
    <w:p w14:paraId="12FC46AA" w14:textId="77777777" w:rsidR="00B473B6" w:rsidRPr="00B64D71" w:rsidRDefault="00B473B6" w:rsidP="00B473B6">
      <w:pPr>
        <w:pStyle w:val="Equation"/>
        <w:rPr>
          <w:lang w:val="es-ES"/>
        </w:rPr>
      </w:pPr>
      <w:r w:rsidRPr="00E1067B">
        <w:rPr>
          <w:noProof/>
          <w:position w:val="-50"/>
        </w:rPr>
        <w:object w:dxaOrig="4940" w:dyaOrig="1120" w14:anchorId="2F3B1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45.75pt;mso-width-percent:0;mso-height-percent:0;mso-width-percent:0;mso-height-percent:0" o:ole="" fillcolor="window">
            <v:imagedata r:id="rId9" o:title=""/>
          </v:shape>
          <o:OLEObject Type="Embed" ProgID="Equation.3" ShapeID="_x0000_i1025" DrawAspect="Content" ObjectID="_1782816871" r:id="rId10"/>
        </w:object>
      </w:r>
      <w:r w:rsidRPr="00B64D71">
        <w:rPr>
          <w:lang w:val="es-ES"/>
        </w:rPr>
        <w:tab/>
        <w:t>(1)</w:t>
      </w:r>
    </w:p>
    <w:p w14:paraId="732FB5E8" w14:textId="77777777" w:rsidR="00B473B6" w:rsidRPr="00B64D71" w:rsidRDefault="00B473B6" w:rsidP="00B473B6">
      <w:pPr>
        <w:jc w:val="both"/>
        <w:rPr>
          <w:lang w:val="es-ES"/>
        </w:rPr>
      </w:pPr>
    </w:p>
    <w:p w14:paraId="0862706F" w14:textId="77777777" w:rsidR="00B473B6" w:rsidRPr="00E1067B" w:rsidRDefault="00B473B6" w:rsidP="00B473B6">
      <w:pPr>
        <w:pStyle w:val="TextCarCar"/>
        <w:rPr>
          <w:lang w:val="es-CO"/>
        </w:rPr>
      </w:pPr>
      <w:r w:rsidRPr="00E1067B">
        <w:rPr>
          <w:lang w:val="es-CO"/>
        </w:rPr>
        <w:t>Asegúrese de que los símbolos en su ecuación han estado definidos antes de aparecer la ecuación o inmediatamente enseguida. Ponga en cursiva los símbolos (</w:t>
      </w:r>
      <w:r w:rsidRPr="00E1067B">
        <w:rPr>
          <w:i/>
          <w:lang w:val="es-CO"/>
        </w:rPr>
        <w:t>T</w:t>
      </w:r>
      <w:r w:rsidRPr="00E1067B">
        <w:rPr>
          <w:lang w:val="es-CO"/>
        </w:rPr>
        <w:t xml:space="preserve"> podría referirse a la temperatura, pero T es la unidad tesla). Refiérase a “(1),” no a “</w:t>
      </w:r>
      <w:proofErr w:type="spellStart"/>
      <w:r w:rsidRPr="00E1067B">
        <w:rPr>
          <w:lang w:val="es-CO"/>
        </w:rPr>
        <w:t>Eq</w:t>
      </w:r>
      <w:proofErr w:type="spellEnd"/>
      <w:r w:rsidRPr="00E1067B">
        <w:rPr>
          <w:lang w:val="es-CO"/>
        </w:rPr>
        <w:t xml:space="preserve">. (1)” o “la ecuación (1),” excepto al principio de una oración: “la Ecuación (1) </w:t>
      </w:r>
      <w:proofErr w:type="gramStart"/>
      <w:r w:rsidRPr="00E1067B">
        <w:rPr>
          <w:lang w:val="es-CO"/>
        </w:rPr>
        <w:t>es....</w:t>
      </w:r>
      <w:proofErr w:type="gramEnd"/>
      <w:r w:rsidRPr="00E1067B">
        <w:rPr>
          <w:lang w:val="es-CO"/>
        </w:rPr>
        <w:t>”</w:t>
      </w:r>
    </w:p>
    <w:p w14:paraId="437FFC36" w14:textId="77777777" w:rsidR="00B473B6" w:rsidRPr="00E1067B" w:rsidRDefault="00B473B6" w:rsidP="00B473B6">
      <w:pPr>
        <w:pStyle w:val="TextCarCar"/>
        <w:rPr>
          <w:lang w:val="es-ES"/>
        </w:rPr>
      </w:pPr>
    </w:p>
    <w:p w14:paraId="367E882E" w14:textId="77777777" w:rsidR="00B473B6" w:rsidRPr="003A46F6" w:rsidRDefault="00B473B6" w:rsidP="00311B6D">
      <w:pPr>
        <w:jc w:val="both"/>
        <w:rPr>
          <w:lang w:val="es-ES"/>
        </w:rPr>
      </w:pPr>
    </w:p>
    <w:p w14:paraId="06D99DB9" w14:textId="1990E89C" w:rsidR="00311B6D" w:rsidRPr="00B473B6" w:rsidRDefault="00311B6D" w:rsidP="00311B6D">
      <w:pPr>
        <w:pStyle w:val="Ttulo1"/>
        <w:rPr>
          <w:b/>
          <w:lang w:val="es-ES"/>
        </w:rPr>
      </w:pPr>
      <w:r w:rsidRPr="00B473B6">
        <w:rPr>
          <w:b/>
          <w:lang w:val="es-ES"/>
        </w:rPr>
        <w:t xml:space="preserve">método o </w:t>
      </w:r>
      <w:r w:rsidRPr="00B473B6">
        <w:rPr>
          <w:b/>
          <w:sz w:val="21"/>
          <w:szCs w:val="21"/>
          <w:lang w:val="es-ES"/>
        </w:rPr>
        <w:t>metodología</w:t>
      </w:r>
      <w:r w:rsidRPr="00B473B6">
        <w:rPr>
          <w:b/>
          <w:lang w:val="es-ES"/>
        </w:rPr>
        <w:t xml:space="preserve"> </w:t>
      </w:r>
    </w:p>
    <w:p w14:paraId="65846F89" w14:textId="261820A7" w:rsidR="00311B6D" w:rsidRDefault="00311B6D" w:rsidP="00311B6D">
      <w:pPr>
        <w:pStyle w:val="TextCarCar"/>
        <w:rPr>
          <w:color w:val="000000"/>
          <w:lang w:val="es-ES"/>
        </w:rPr>
      </w:pPr>
    </w:p>
    <w:p w14:paraId="24B7D6DA" w14:textId="7CB08B8B" w:rsidR="00311B6D" w:rsidRDefault="00311B6D" w:rsidP="00311B6D">
      <w:pPr>
        <w:pStyle w:val="TextCarCar"/>
        <w:rPr>
          <w:lang w:val="es-CO"/>
        </w:rPr>
      </w:pPr>
      <w:r w:rsidRPr="007954FE">
        <w:rPr>
          <w:lang w:val="es-CO"/>
        </w:rPr>
        <w:t xml:space="preserve">La ruta metodológica del </w:t>
      </w:r>
      <w:r>
        <w:rPr>
          <w:lang w:val="es-CO"/>
        </w:rPr>
        <w:t>capítulo</w:t>
      </w:r>
      <w:r w:rsidRPr="007954FE">
        <w:rPr>
          <w:lang w:val="es-CO"/>
        </w:rPr>
        <w:t xml:space="preserve"> presenta de manera detallada los pasos que ha seguido el autor para alcanzar el objetivo planteado, por tanto deberá dar respuesta por asuntos como: i) el enfoque del estudio realizado</w:t>
      </w:r>
      <w:r>
        <w:rPr>
          <w:lang w:val="es-CO"/>
        </w:rPr>
        <w:t>;</w:t>
      </w:r>
      <w:r w:rsidRPr="007954FE">
        <w:rPr>
          <w:lang w:val="es-CO"/>
        </w:rPr>
        <w:t xml:space="preserve"> ii) alcance de la investigación (descriptivo, exploratorio, explicativo o correlacional); iii) técnicas para la recolección de información; iv) técnicas para el análisis de los datos;</w:t>
      </w:r>
      <w:r>
        <w:rPr>
          <w:lang w:val="es-CO"/>
        </w:rPr>
        <w:t xml:space="preserve"> y</w:t>
      </w:r>
      <w:r w:rsidRPr="007954FE">
        <w:rPr>
          <w:lang w:val="es-CO"/>
        </w:rPr>
        <w:t xml:space="preserve"> v) criterios de inclusión y de exclusión (según el tipo de estudio)</w:t>
      </w:r>
      <w:r>
        <w:rPr>
          <w:lang w:val="es-CO"/>
        </w:rPr>
        <w:t>.</w:t>
      </w:r>
    </w:p>
    <w:p w14:paraId="3BBA3B3E" w14:textId="77777777" w:rsidR="00311B6D" w:rsidRDefault="00311B6D" w:rsidP="00311B6D">
      <w:pPr>
        <w:pStyle w:val="TextCarCar"/>
        <w:rPr>
          <w:lang w:val="es-CO"/>
        </w:rPr>
      </w:pPr>
    </w:p>
    <w:p w14:paraId="727F8F63" w14:textId="6099695C" w:rsidR="00311B6D" w:rsidRPr="00B473B6" w:rsidRDefault="00311B6D" w:rsidP="00311B6D">
      <w:pPr>
        <w:pStyle w:val="Ttulo1"/>
        <w:rPr>
          <w:b/>
        </w:rPr>
      </w:pPr>
      <w:r w:rsidRPr="00B473B6">
        <w:rPr>
          <w:b/>
        </w:rPr>
        <w:t xml:space="preserve">CONCLUSIÓN </w:t>
      </w:r>
    </w:p>
    <w:p w14:paraId="22ACCF50" w14:textId="595CFF7F" w:rsidR="00311B6D" w:rsidRPr="00E1067B" w:rsidRDefault="00311B6D" w:rsidP="00311B6D">
      <w:pPr>
        <w:pStyle w:val="TextCarCar"/>
        <w:rPr>
          <w:color w:val="000000"/>
        </w:rPr>
      </w:pPr>
    </w:p>
    <w:p w14:paraId="5A99FDC3" w14:textId="3CAEB5A4" w:rsidR="00311B6D" w:rsidRDefault="00311B6D" w:rsidP="00311B6D">
      <w:pPr>
        <w:pStyle w:val="TextCarCar"/>
        <w:rPr>
          <w:lang w:val="es-ES"/>
        </w:rPr>
      </w:pPr>
      <w:r w:rsidRPr="00727D29">
        <w:rPr>
          <w:lang w:val="es-ES"/>
        </w:rPr>
        <w:t xml:space="preserve">Una sección de conclusión no es necesaria. </w:t>
      </w:r>
      <w:r>
        <w:rPr>
          <w:lang w:val="es-ES"/>
        </w:rPr>
        <w:t>Sin embargo, esta puede repasar los puntos principales del artículo, no repita el resumen como conclusión. Una conclusión se elabora con base en la importancia del trabajo realizado o en las aplicaciones y extensiones sugeridas.</w:t>
      </w:r>
    </w:p>
    <w:p w14:paraId="157B365D" w14:textId="77777777" w:rsidR="00266BF1" w:rsidRDefault="00266BF1" w:rsidP="00311B6D">
      <w:pPr>
        <w:pStyle w:val="TextCarCar"/>
        <w:rPr>
          <w:lang w:val="es-ES"/>
        </w:rPr>
      </w:pPr>
    </w:p>
    <w:p w14:paraId="60A9098A" w14:textId="736C64E9" w:rsidR="00311B6D" w:rsidRPr="00B473B6" w:rsidRDefault="00311B6D" w:rsidP="00266BF1">
      <w:pPr>
        <w:pStyle w:val="Ttulo1"/>
        <w:rPr>
          <w:b/>
        </w:rPr>
      </w:pPr>
      <w:r w:rsidRPr="00B473B6">
        <w:rPr>
          <w:b/>
        </w:rPr>
        <w:t>References</w:t>
      </w:r>
    </w:p>
    <w:p w14:paraId="4FDFDBF5" w14:textId="768506F4" w:rsidR="00311B6D" w:rsidRPr="00266BF1" w:rsidRDefault="00311B6D" w:rsidP="00311B6D">
      <w:pPr>
        <w:numPr>
          <w:ilvl w:val="0"/>
          <w:numId w:val="3"/>
        </w:numPr>
        <w:jc w:val="both"/>
        <w:rPr>
          <w:sz w:val="18"/>
          <w:szCs w:val="18"/>
        </w:rPr>
      </w:pPr>
      <w:r w:rsidRPr="00266BF1">
        <w:rPr>
          <w:sz w:val="18"/>
          <w:szCs w:val="18"/>
        </w:rPr>
        <w:t xml:space="preserve">G. O. Young, “Synthetic structure of industrial plastics (Book style with paper title and editor),” </w:t>
      </w:r>
      <w:r w:rsidRPr="00266BF1">
        <w:rPr>
          <w:sz w:val="18"/>
          <w:szCs w:val="18"/>
        </w:rPr>
        <w:tab/>
        <w:t xml:space="preserve">in </w:t>
      </w:r>
      <w:r w:rsidRPr="00266BF1">
        <w:rPr>
          <w:i/>
          <w:iCs/>
          <w:sz w:val="18"/>
          <w:szCs w:val="18"/>
        </w:rPr>
        <w:t>Plastics</w:t>
      </w:r>
      <w:r w:rsidRPr="00266BF1">
        <w:rPr>
          <w:sz w:val="18"/>
          <w:szCs w:val="18"/>
        </w:rPr>
        <w:t>, 2nd ed. vol. 3, J. Peters, Ed.  New York: McGraw-Hill, 1964, pp. 15–64.</w:t>
      </w:r>
    </w:p>
    <w:p w14:paraId="5A062443" w14:textId="77777777" w:rsidR="00311B6D" w:rsidRPr="00266BF1" w:rsidRDefault="00311B6D" w:rsidP="00311B6D">
      <w:pPr>
        <w:numPr>
          <w:ilvl w:val="0"/>
          <w:numId w:val="3"/>
        </w:numPr>
        <w:jc w:val="both"/>
        <w:rPr>
          <w:sz w:val="18"/>
          <w:szCs w:val="18"/>
        </w:rPr>
      </w:pPr>
      <w:r w:rsidRPr="00266BF1">
        <w:rPr>
          <w:sz w:val="18"/>
          <w:szCs w:val="18"/>
        </w:rPr>
        <w:t xml:space="preserve">W.-K. Chen, </w:t>
      </w:r>
      <w:r w:rsidRPr="00266BF1">
        <w:rPr>
          <w:i/>
          <w:iCs/>
          <w:sz w:val="18"/>
          <w:szCs w:val="18"/>
        </w:rPr>
        <w:t>Linear Networks and Systems</w:t>
      </w:r>
      <w:r w:rsidRPr="00266BF1">
        <w:rPr>
          <w:sz w:val="18"/>
          <w:szCs w:val="18"/>
        </w:rPr>
        <w:t xml:space="preserve"> (Book style)</w:t>
      </w:r>
      <w:r w:rsidRPr="00266BF1">
        <w:rPr>
          <w:i/>
          <w:iCs/>
          <w:sz w:val="18"/>
          <w:szCs w:val="18"/>
        </w:rPr>
        <w:t>.</w:t>
      </w:r>
      <w:r w:rsidRPr="00266BF1">
        <w:rPr>
          <w:sz w:val="18"/>
          <w:szCs w:val="18"/>
        </w:rPr>
        <w:tab/>
        <w:t>Belmont, CA: Wadsworth, 1993, pp. 123–135.</w:t>
      </w:r>
    </w:p>
    <w:p w14:paraId="38AA0B83" w14:textId="77777777" w:rsidR="00311B6D" w:rsidRPr="00266BF1" w:rsidRDefault="00311B6D" w:rsidP="00311B6D">
      <w:pPr>
        <w:numPr>
          <w:ilvl w:val="0"/>
          <w:numId w:val="3"/>
        </w:numPr>
        <w:jc w:val="both"/>
        <w:rPr>
          <w:sz w:val="18"/>
          <w:szCs w:val="18"/>
        </w:rPr>
      </w:pPr>
      <w:r w:rsidRPr="00266BF1">
        <w:rPr>
          <w:sz w:val="18"/>
          <w:szCs w:val="18"/>
        </w:rPr>
        <w:tab/>
        <w:t xml:space="preserve">H. Poor, </w:t>
      </w:r>
      <w:r w:rsidRPr="00266BF1">
        <w:rPr>
          <w:i/>
          <w:iCs/>
          <w:sz w:val="18"/>
          <w:szCs w:val="18"/>
        </w:rPr>
        <w:t>An Introduction to Signal Detection and Estimation</w:t>
      </w:r>
      <w:r w:rsidRPr="00266BF1">
        <w:rPr>
          <w:sz w:val="18"/>
          <w:szCs w:val="18"/>
        </w:rPr>
        <w:t xml:space="preserve">.   New York: Springer-Verlag, 1985, </w:t>
      </w:r>
      <w:proofErr w:type="spellStart"/>
      <w:r w:rsidRPr="00266BF1">
        <w:rPr>
          <w:sz w:val="18"/>
          <w:szCs w:val="18"/>
        </w:rPr>
        <w:t>ch.</w:t>
      </w:r>
      <w:proofErr w:type="spellEnd"/>
      <w:r w:rsidRPr="00266BF1">
        <w:rPr>
          <w:sz w:val="18"/>
          <w:szCs w:val="18"/>
        </w:rPr>
        <w:t xml:space="preserve"> 4.</w:t>
      </w:r>
    </w:p>
    <w:p w14:paraId="6E886D04" w14:textId="77777777" w:rsidR="00311B6D" w:rsidRPr="00266BF1" w:rsidRDefault="00311B6D" w:rsidP="00311B6D">
      <w:pPr>
        <w:pStyle w:val="References"/>
        <w:numPr>
          <w:ilvl w:val="0"/>
          <w:numId w:val="3"/>
        </w:numPr>
        <w:rPr>
          <w:sz w:val="18"/>
          <w:szCs w:val="18"/>
        </w:rPr>
      </w:pPr>
      <w:r w:rsidRPr="00266BF1">
        <w:rPr>
          <w:sz w:val="18"/>
          <w:szCs w:val="18"/>
        </w:rPr>
        <w:t>B. Smith, “An approach to graphs of linear forms (Unpublished work style),” unpublished.</w:t>
      </w:r>
    </w:p>
    <w:p w14:paraId="02CB16C9" w14:textId="77777777" w:rsidR="00311B6D" w:rsidRPr="00266BF1" w:rsidRDefault="00311B6D" w:rsidP="00311B6D">
      <w:pPr>
        <w:numPr>
          <w:ilvl w:val="0"/>
          <w:numId w:val="3"/>
        </w:numPr>
        <w:jc w:val="both"/>
        <w:rPr>
          <w:sz w:val="18"/>
          <w:szCs w:val="18"/>
        </w:rPr>
      </w:pPr>
      <w:r w:rsidRPr="00266BF1">
        <w:rPr>
          <w:sz w:val="18"/>
          <w:szCs w:val="18"/>
        </w:rPr>
        <w:t xml:space="preserve">E. H. Miller, “A note on reflector arrays (Periodical style—Accepted for publication),” </w:t>
      </w:r>
      <w:r w:rsidRPr="00266BF1">
        <w:rPr>
          <w:i/>
          <w:iCs/>
          <w:sz w:val="18"/>
          <w:szCs w:val="18"/>
        </w:rPr>
        <w:t xml:space="preserve">IEEE Trans. Antennas </w:t>
      </w:r>
      <w:proofErr w:type="spellStart"/>
      <w:r w:rsidRPr="00266BF1">
        <w:rPr>
          <w:i/>
          <w:iCs/>
          <w:sz w:val="18"/>
          <w:szCs w:val="18"/>
        </w:rPr>
        <w:t>Propagat</w:t>
      </w:r>
      <w:proofErr w:type="spellEnd"/>
      <w:r w:rsidRPr="00266BF1">
        <w:rPr>
          <w:i/>
          <w:iCs/>
          <w:sz w:val="18"/>
          <w:szCs w:val="18"/>
        </w:rPr>
        <w:t>.</w:t>
      </w:r>
      <w:r w:rsidRPr="00266BF1">
        <w:rPr>
          <w:sz w:val="18"/>
          <w:szCs w:val="18"/>
        </w:rPr>
        <w:t>, to be published.</w:t>
      </w:r>
    </w:p>
    <w:p w14:paraId="4435D8E3" w14:textId="77777777" w:rsidR="00311B6D" w:rsidRPr="00266BF1" w:rsidRDefault="00311B6D" w:rsidP="00311B6D">
      <w:pPr>
        <w:numPr>
          <w:ilvl w:val="0"/>
          <w:numId w:val="3"/>
        </w:numPr>
        <w:jc w:val="both"/>
        <w:rPr>
          <w:sz w:val="18"/>
          <w:szCs w:val="18"/>
        </w:rPr>
      </w:pPr>
      <w:r w:rsidRPr="00266BF1">
        <w:rPr>
          <w:sz w:val="18"/>
          <w:szCs w:val="18"/>
        </w:rPr>
        <w:t xml:space="preserve">J. Wang, “Fundamentals of erbium-doped fiber amplifiers arrays (Periodical style—Submitted for publication),” </w:t>
      </w:r>
      <w:r w:rsidRPr="00266BF1">
        <w:rPr>
          <w:i/>
          <w:iCs/>
          <w:sz w:val="18"/>
          <w:szCs w:val="18"/>
        </w:rPr>
        <w:t>IEEE J. Quantum Electron.</w:t>
      </w:r>
      <w:r w:rsidRPr="00266BF1">
        <w:rPr>
          <w:sz w:val="18"/>
          <w:szCs w:val="18"/>
        </w:rPr>
        <w:t>, submitted for publication.</w:t>
      </w:r>
    </w:p>
    <w:p w14:paraId="60CE5B53" w14:textId="479CBA5C" w:rsidR="00311B6D" w:rsidRPr="00266BF1" w:rsidRDefault="00311B6D" w:rsidP="00311B6D">
      <w:pPr>
        <w:pStyle w:val="References"/>
        <w:numPr>
          <w:ilvl w:val="0"/>
          <w:numId w:val="3"/>
        </w:numPr>
        <w:rPr>
          <w:sz w:val="18"/>
          <w:szCs w:val="18"/>
        </w:rPr>
      </w:pPr>
      <w:r w:rsidRPr="00266BF1">
        <w:rPr>
          <w:sz w:val="18"/>
          <w:szCs w:val="18"/>
        </w:rPr>
        <w:t>C. J. Kaufman, Rocky Mountain Research Lab., Boulder, CO, private communication, May 1995.</w:t>
      </w:r>
    </w:p>
    <w:p w14:paraId="67926E58" w14:textId="320C3DAC" w:rsidR="00311B6D" w:rsidRPr="00266BF1" w:rsidRDefault="00311B6D" w:rsidP="00311B6D">
      <w:pPr>
        <w:pStyle w:val="References"/>
        <w:numPr>
          <w:ilvl w:val="0"/>
          <w:numId w:val="3"/>
        </w:numPr>
        <w:rPr>
          <w:sz w:val="18"/>
          <w:szCs w:val="18"/>
        </w:rPr>
      </w:pPr>
      <w:r w:rsidRPr="00266BF1">
        <w:rPr>
          <w:sz w:val="18"/>
          <w:szCs w:val="18"/>
        </w:rPr>
        <w:t xml:space="preserve">Y. Yorozu, M. Hirano, K. Oka, and Y. Tagawa, “Electron spectroscopy studies on magneto-optical media and plastic substrate </w:t>
      </w:r>
      <w:proofErr w:type="gramStart"/>
      <w:r w:rsidRPr="00266BF1">
        <w:rPr>
          <w:sz w:val="18"/>
          <w:szCs w:val="18"/>
        </w:rPr>
        <w:t>interfaces(</w:t>
      </w:r>
      <w:proofErr w:type="gramEnd"/>
      <w:r w:rsidRPr="00266BF1">
        <w:rPr>
          <w:sz w:val="18"/>
          <w:szCs w:val="18"/>
        </w:rPr>
        <w:t xml:space="preserve">Translation Journals style),” </w:t>
      </w:r>
      <w:r w:rsidRPr="00266BF1">
        <w:rPr>
          <w:i/>
          <w:iCs/>
          <w:sz w:val="18"/>
          <w:szCs w:val="18"/>
        </w:rPr>
        <w:t xml:space="preserve">IEEE Transl. J. </w:t>
      </w:r>
      <w:proofErr w:type="spellStart"/>
      <w:r w:rsidRPr="00266BF1">
        <w:rPr>
          <w:i/>
          <w:iCs/>
          <w:sz w:val="18"/>
          <w:szCs w:val="18"/>
        </w:rPr>
        <w:t>Magn.Jpn</w:t>
      </w:r>
      <w:proofErr w:type="spellEnd"/>
      <w:r w:rsidRPr="00266BF1">
        <w:rPr>
          <w:i/>
          <w:iCs/>
          <w:sz w:val="18"/>
          <w:szCs w:val="18"/>
        </w:rPr>
        <w:t>.</w:t>
      </w:r>
      <w:r w:rsidRPr="00266BF1">
        <w:rPr>
          <w:sz w:val="18"/>
          <w:szCs w:val="18"/>
        </w:rPr>
        <w:t>, vol. 2, Aug. 1987, pp. 740–741 [</w:t>
      </w:r>
      <w:r w:rsidRPr="00266BF1">
        <w:rPr>
          <w:i/>
          <w:iCs/>
          <w:sz w:val="18"/>
          <w:szCs w:val="18"/>
        </w:rPr>
        <w:t>Dig. 9</w:t>
      </w:r>
      <w:r w:rsidRPr="00266BF1">
        <w:rPr>
          <w:i/>
          <w:iCs/>
          <w:sz w:val="18"/>
          <w:szCs w:val="18"/>
          <w:vertAlign w:val="superscript"/>
        </w:rPr>
        <w:t>th</w:t>
      </w:r>
      <w:r w:rsidRPr="00266BF1">
        <w:rPr>
          <w:i/>
          <w:iCs/>
          <w:sz w:val="18"/>
          <w:szCs w:val="18"/>
        </w:rPr>
        <w:t xml:space="preserve"> Annu. Conf. Magnetics</w:t>
      </w:r>
      <w:r w:rsidRPr="00266BF1">
        <w:rPr>
          <w:sz w:val="18"/>
          <w:szCs w:val="18"/>
        </w:rPr>
        <w:t xml:space="preserve"> Japan, 1982, p. 301].</w:t>
      </w:r>
    </w:p>
    <w:p w14:paraId="77A01516" w14:textId="77777777" w:rsidR="00311B6D" w:rsidRPr="00266BF1" w:rsidRDefault="00311B6D" w:rsidP="00311B6D">
      <w:pPr>
        <w:pStyle w:val="References"/>
        <w:numPr>
          <w:ilvl w:val="0"/>
          <w:numId w:val="3"/>
        </w:numPr>
        <w:rPr>
          <w:sz w:val="18"/>
          <w:szCs w:val="18"/>
        </w:rPr>
      </w:pPr>
      <w:r w:rsidRPr="00266BF1">
        <w:rPr>
          <w:sz w:val="18"/>
          <w:szCs w:val="18"/>
        </w:rPr>
        <w:t xml:space="preserve">M. Young, </w:t>
      </w:r>
      <w:r w:rsidRPr="00266BF1">
        <w:rPr>
          <w:i/>
          <w:iCs/>
          <w:sz w:val="18"/>
          <w:szCs w:val="18"/>
        </w:rPr>
        <w:t xml:space="preserve">The </w:t>
      </w:r>
      <w:proofErr w:type="spellStart"/>
      <w:r w:rsidRPr="00266BF1">
        <w:rPr>
          <w:i/>
          <w:iCs/>
          <w:sz w:val="18"/>
          <w:szCs w:val="18"/>
        </w:rPr>
        <w:t>Techincal</w:t>
      </w:r>
      <w:proofErr w:type="spellEnd"/>
      <w:r w:rsidRPr="00266BF1">
        <w:rPr>
          <w:i/>
          <w:iCs/>
          <w:sz w:val="18"/>
          <w:szCs w:val="18"/>
        </w:rPr>
        <w:t xml:space="preserve"> Writers Handbook.</w:t>
      </w:r>
      <w:r w:rsidRPr="00266BF1">
        <w:rPr>
          <w:sz w:val="18"/>
          <w:szCs w:val="18"/>
        </w:rPr>
        <w:t xml:space="preserve">  Mill Valley, CA: University Science, 1989.</w:t>
      </w:r>
    </w:p>
    <w:p w14:paraId="5355D524" w14:textId="77777777" w:rsidR="00311B6D" w:rsidRPr="00266BF1" w:rsidRDefault="00311B6D" w:rsidP="00311B6D">
      <w:pPr>
        <w:numPr>
          <w:ilvl w:val="0"/>
          <w:numId w:val="3"/>
        </w:numPr>
        <w:jc w:val="both"/>
        <w:rPr>
          <w:sz w:val="18"/>
          <w:szCs w:val="18"/>
        </w:rPr>
      </w:pPr>
      <w:r w:rsidRPr="00266BF1">
        <w:rPr>
          <w:sz w:val="18"/>
          <w:szCs w:val="18"/>
        </w:rPr>
        <w:t xml:space="preserve">J. U. Duncombe, “Infrared navigation—Part I: An assessment of feasibility (Periodical style),” </w:t>
      </w:r>
      <w:r w:rsidRPr="00266BF1">
        <w:rPr>
          <w:i/>
          <w:iCs/>
          <w:sz w:val="18"/>
          <w:szCs w:val="18"/>
        </w:rPr>
        <w:t>IEEE Trans. Electron Devices</w:t>
      </w:r>
      <w:r w:rsidRPr="00266BF1">
        <w:rPr>
          <w:sz w:val="18"/>
          <w:szCs w:val="18"/>
        </w:rPr>
        <w:t>, vol. ED-11, pp. 34–39, Jan. 1959.</w:t>
      </w:r>
    </w:p>
    <w:p w14:paraId="171E9E0C" w14:textId="77777777" w:rsidR="00873021" w:rsidRPr="00311B6D" w:rsidRDefault="00873021" w:rsidP="00311B6D">
      <w:pPr>
        <w:jc w:val="both"/>
        <w:rPr>
          <w:rStyle w:val="TextCarCarCar"/>
        </w:rPr>
      </w:pPr>
    </w:p>
    <w:p w14:paraId="7F4D2328" w14:textId="77777777" w:rsidR="00873021" w:rsidRDefault="00873021" w:rsidP="00311B6D">
      <w:pPr>
        <w:jc w:val="both"/>
        <w:rPr>
          <w:rStyle w:val="TextCarCarCar"/>
          <w:lang w:val="es-CO"/>
        </w:rPr>
      </w:pPr>
    </w:p>
    <w:p w14:paraId="5EAE5C42" w14:textId="77777777" w:rsidR="00311B6D" w:rsidRPr="00132941" w:rsidRDefault="00311B6D" w:rsidP="00311B6D">
      <w:pPr>
        <w:pStyle w:val="FigureCaption"/>
        <w:rPr>
          <w:b/>
          <w:bCs/>
          <w:lang w:val="es-ES"/>
        </w:rPr>
      </w:pPr>
    </w:p>
    <w:p w14:paraId="62164038" w14:textId="77777777" w:rsidR="00311B6D" w:rsidRPr="00132941" w:rsidRDefault="00311B6D" w:rsidP="00311B6D">
      <w:pPr>
        <w:pStyle w:val="FigureCaption"/>
        <w:rPr>
          <w:b/>
          <w:bCs/>
          <w:lang w:val="es-ES"/>
        </w:rPr>
      </w:pPr>
    </w:p>
    <w:p w14:paraId="0AAA98F0" w14:textId="77777777" w:rsidR="00311B6D" w:rsidRPr="005612A1" w:rsidRDefault="00311B6D" w:rsidP="00311B6D">
      <w:pPr>
        <w:jc w:val="both"/>
        <w:rPr>
          <w:lang w:val="es-ES"/>
        </w:rPr>
      </w:pPr>
    </w:p>
    <w:p w14:paraId="32D64571" w14:textId="364C88B1" w:rsidR="00F146FE" w:rsidRPr="00311B6D" w:rsidRDefault="00F146FE" w:rsidP="00F146FE">
      <w:pPr>
        <w:shd w:val="clear" w:color="auto" w:fill="FFFFFF"/>
        <w:spacing w:after="225"/>
        <w:jc w:val="both"/>
        <w:rPr>
          <w:color w:val="000000"/>
          <w:lang w:val="es-CO" w:eastAsia="es-ES_tradnl"/>
        </w:rPr>
      </w:pPr>
    </w:p>
    <w:sectPr w:rsidR="00F146FE" w:rsidRPr="00311B6D" w:rsidSect="00311B6D">
      <w:headerReference w:type="default" r:id="rId11"/>
      <w:pgSz w:w="12240" w:h="15840"/>
      <w:pgMar w:top="1576" w:right="936" w:bottom="1009" w:left="936"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DBF5E" w14:textId="77777777" w:rsidR="00B976E4" w:rsidRDefault="00B976E4" w:rsidP="00F146FE">
      <w:r>
        <w:separator/>
      </w:r>
    </w:p>
  </w:endnote>
  <w:endnote w:type="continuationSeparator" w:id="0">
    <w:p w14:paraId="74094B79" w14:textId="77777777" w:rsidR="00B976E4" w:rsidRDefault="00B976E4" w:rsidP="00F1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imes New Roman (Cuerpo en alf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D514B" w14:textId="77777777" w:rsidR="00B976E4" w:rsidRDefault="00B976E4" w:rsidP="00F146FE">
      <w:r>
        <w:separator/>
      </w:r>
    </w:p>
  </w:footnote>
  <w:footnote w:type="continuationSeparator" w:id="0">
    <w:p w14:paraId="5DB5C4FD" w14:textId="77777777" w:rsidR="00B976E4" w:rsidRDefault="00B976E4" w:rsidP="00F146FE">
      <w:r>
        <w:continuationSeparator/>
      </w:r>
    </w:p>
  </w:footnote>
  <w:footnote w:id="1">
    <w:p w14:paraId="49A2B69A" w14:textId="21427050" w:rsidR="007C1629" w:rsidRPr="007C1629" w:rsidRDefault="007C1629" w:rsidP="007C1629">
      <w:pPr>
        <w:pStyle w:val="Textonotapie"/>
        <w:ind w:firstLine="0"/>
        <w:rPr>
          <w:lang w:val="es-ES"/>
        </w:rPr>
      </w:pPr>
      <w:r>
        <w:rPr>
          <w:rStyle w:val="Refdenotaalpie"/>
        </w:rPr>
        <w:footnoteRef/>
      </w:r>
    </w:p>
  </w:footnote>
  <w:footnote w:id="2">
    <w:p w14:paraId="210E9EF3" w14:textId="69A2BB6F" w:rsidR="007C1629" w:rsidRPr="007C1629" w:rsidRDefault="007C1629" w:rsidP="002C54BC">
      <w:pPr>
        <w:pStyle w:val="Textonotapie"/>
        <w:ind w:firstLine="0"/>
        <w:rPr>
          <w:lang w:val="es-ES"/>
        </w:rPr>
      </w:pPr>
      <w:r>
        <w:rPr>
          <w:rStyle w:val="Refdenotaalpie"/>
        </w:rPr>
        <w:footnoteRef/>
      </w:r>
      <w:r>
        <w:t xml:space="preserve"> </w:t>
      </w:r>
    </w:p>
  </w:footnote>
  <w:footnote w:id="3">
    <w:p w14:paraId="7462FE1C" w14:textId="74F4E46A" w:rsidR="007C1629" w:rsidRPr="007C1629" w:rsidRDefault="007C1629">
      <w:pPr>
        <w:pStyle w:val="Textonotapie"/>
        <w:rPr>
          <w:lang w:val="es-ES"/>
        </w:rPr>
      </w:pPr>
      <w:r>
        <w:rPr>
          <w:rStyle w:val="Refdenotaalpi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A3320" w14:textId="10E726CE" w:rsidR="00F146FE" w:rsidRDefault="00EB18AE" w:rsidP="00EB18AE">
    <w:pPr>
      <w:pStyle w:val="Encabezado"/>
      <w:tabs>
        <w:tab w:val="clear" w:pos="4419"/>
        <w:tab w:val="clear" w:pos="8838"/>
        <w:tab w:val="left" w:pos="8520"/>
      </w:tabs>
    </w:pPr>
    <w:r>
      <w:rPr>
        <w:noProof/>
      </w:rPr>
      <w:drawing>
        <wp:anchor distT="0" distB="0" distL="114300" distR="114300" simplePos="0" relativeHeight="251665408" behindDoc="1" locked="0" layoutInCell="1" allowOverlap="1" wp14:anchorId="57E9969F" wp14:editId="02496293">
          <wp:simplePos x="0" y="0"/>
          <wp:positionH relativeFrom="column">
            <wp:posOffset>4282440</wp:posOffset>
          </wp:positionH>
          <wp:positionV relativeFrom="paragraph">
            <wp:posOffset>-88264</wp:posOffset>
          </wp:positionV>
          <wp:extent cx="1590992" cy="69723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1591756" cy="697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0491A454" wp14:editId="5EE99B38">
          <wp:simplePos x="0" y="0"/>
          <wp:positionH relativeFrom="page">
            <wp:align>left</wp:align>
          </wp:positionH>
          <wp:positionV relativeFrom="paragraph">
            <wp:posOffset>-588645</wp:posOffset>
          </wp:positionV>
          <wp:extent cx="7792278" cy="10084124"/>
          <wp:effectExtent l="0" t="0" r="0" b="0"/>
          <wp:wrapNone/>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atrón de fond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7792278" cy="100841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B89F753" wp14:editId="5FD93DA7">
          <wp:simplePos x="0" y="0"/>
          <wp:positionH relativeFrom="column">
            <wp:posOffset>62865</wp:posOffset>
          </wp:positionH>
          <wp:positionV relativeFrom="paragraph">
            <wp:posOffset>-231139</wp:posOffset>
          </wp:positionV>
          <wp:extent cx="1328616" cy="690880"/>
          <wp:effectExtent l="0" t="0" r="0" b="0"/>
          <wp:wrapNone/>
          <wp:docPr id="326385897" name="Imagen 3" descr="Interfaz de usuario 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85897" name="Imagen 3" descr="Interfaz de usuario gráfi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1878" cy="692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9F6" w:rsidRPr="00992D7C">
      <w:rPr>
        <w:noProof/>
      </w:rPr>
      <mc:AlternateContent>
        <mc:Choice Requires="wps">
          <w:drawing>
            <wp:anchor distT="0" distB="0" distL="114300" distR="114300" simplePos="0" relativeHeight="251661312" behindDoc="0" locked="0" layoutInCell="1" allowOverlap="1" wp14:anchorId="2666802A" wp14:editId="529E6363">
              <wp:simplePos x="0" y="0"/>
              <wp:positionH relativeFrom="column">
                <wp:posOffset>4283710</wp:posOffset>
              </wp:positionH>
              <wp:positionV relativeFrom="paragraph">
                <wp:posOffset>175260</wp:posOffset>
              </wp:positionV>
              <wp:extent cx="3175" cy="283210"/>
              <wp:effectExtent l="0" t="0" r="22225" b="21590"/>
              <wp:wrapNone/>
              <wp:docPr id="4" name="Conector recto 4"/>
              <wp:cNvGraphicFramePr/>
              <a:graphic xmlns:a="http://schemas.openxmlformats.org/drawingml/2006/main">
                <a:graphicData uri="http://schemas.microsoft.com/office/word/2010/wordprocessingShape">
                  <wps:wsp>
                    <wps:cNvCnPr/>
                    <wps:spPr>
                      <a:xfrm>
                        <a:off x="0" y="0"/>
                        <a:ext cx="3175" cy="28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9AA3A"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3pt,13.8pt" to="337.5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" strokecolor="#4472c4 [3204]" strokeweight=".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15:restartNumberingAfterBreak="0">
    <w:nsid w:val="6DC3293B"/>
    <w:multiLevelType w:val="singleLevel"/>
    <w:tmpl w:val="3A8EC28E"/>
    <w:lvl w:ilvl="0">
      <w:start w:val="1"/>
      <w:numFmt w:val="decimal"/>
      <w:lvlText w:val="[%1]"/>
      <w:lvlJc w:val="left"/>
      <w:pPr>
        <w:tabs>
          <w:tab w:val="num" w:pos="360"/>
        </w:tabs>
        <w:ind w:left="360" w:hanging="360"/>
      </w:pPr>
    </w:lvl>
  </w:abstractNum>
  <w:num w:numId="1" w16cid:durableId="1303805059">
    <w:abstractNumId w:val="0"/>
  </w:num>
  <w:num w:numId="2" w16cid:durableId="1091975487">
    <w:abstractNumId w:val="1"/>
  </w:num>
  <w:num w:numId="3" w16cid:durableId="641351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FE"/>
    <w:rsid w:val="00007110"/>
    <w:rsid w:val="000D4B9A"/>
    <w:rsid w:val="00122962"/>
    <w:rsid w:val="00132941"/>
    <w:rsid w:val="001452EF"/>
    <w:rsid w:val="00160EAF"/>
    <w:rsid w:val="001957A9"/>
    <w:rsid w:val="00237F48"/>
    <w:rsid w:val="00266BF1"/>
    <w:rsid w:val="002A70F2"/>
    <w:rsid w:val="002C54BC"/>
    <w:rsid w:val="00311B6D"/>
    <w:rsid w:val="003157E9"/>
    <w:rsid w:val="00391408"/>
    <w:rsid w:val="00397FE6"/>
    <w:rsid w:val="003C7380"/>
    <w:rsid w:val="005D710A"/>
    <w:rsid w:val="00616C27"/>
    <w:rsid w:val="0062126B"/>
    <w:rsid w:val="006C7FBC"/>
    <w:rsid w:val="0075289B"/>
    <w:rsid w:val="007C1629"/>
    <w:rsid w:val="0085142C"/>
    <w:rsid w:val="00873021"/>
    <w:rsid w:val="008A1EE5"/>
    <w:rsid w:val="0098087D"/>
    <w:rsid w:val="00992D7C"/>
    <w:rsid w:val="009A0875"/>
    <w:rsid w:val="00A74D60"/>
    <w:rsid w:val="00A95013"/>
    <w:rsid w:val="00AA45E6"/>
    <w:rsid w:val="00B473B6"/>
    <w:rsid w:val="00B976E4"/>
    <w:rsid w:val="00C43ADD"/>
    <w:rsid w:val="00D4019B"/>
    <w:rsid w:val="00D529F6"/>
    <w:rsid w:val="00D90132"/>
    <w:rsid w:val="00D91AE9"/>
    <w:rsid w:val="00EB18AE"/>
    <w:rsid w:val="00F146FE"/>
    <w:rsid w:val="00F23F54"/>
    <w:rsid w:val="00FD10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AD8F"/>
  <w15:chartTrackingRefBased/>
  <w15:docId w15:val="{47C29A1B-C432-DD4C-AF56-90F0A9C2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B6D"/>
    <w:pPr>
      <w:autoSpaceDE w:val="0"/>
      <w:autoSpaceDN w:val="0"/>
    </w:pPr>
    <w:rPr>
      <w:rFonts w:ascii="Times New Roman" w:eastAsia="Times New Roman" w:hAnsi="Times New Roman" w:cs="Times New Roman"/>
      <w:sz w:val="20"/>
      <w:szCs w:val="20"/>
      <w:lang w:val="en-US"/>
    </w:rPr>
  </w:style>
  <w:style w:type="paragraph" w:styleId="Ttulo1">
    <w:name w:val="heading 1"/>
    <w:basedOn w:val="Normal"/>
    <w:next w:val="Normal"/>
    <w:link w:val="Ttulo1Car"/>
    <w:qFormat/>
    <w:rsid w:val="00311B6D"/>
    <w:pPr>
      <w:keepNext/>
      <w:numPr>
        <w:numId w:val="1"/>
      </w:numPr>
      <w:spacing w:before="240" w:after="80"/>
      <w:jc w:val="center"/>
      <w:outlineLvl w:val="0"/>
    </w:pPr>
    <w:rPr>
      <w:smallCaps/>
      <w:kern w:val="28"/>
    </w:rPr>
  </w:style>
  <w:style w:type="paragraph" w:styleId="Ttulo2">
    <w:name w:val="heading 2"/>
    <w:basedOn w:val="Normal"/>
    <w:next w:val="Normal"/>
    <w:link w:val="Ttulo2Car"/>
    <w:qFormat/>
    <w:rsid w:val="00311B6D"/>
    <w:pPr>
      <w:keepNext/>
      <w:numPr>
        <w:ilvl w:val="1"/>
        <w:numId w:val="1"/>
      </w:numPr>
      <w:spacing w:before="120" w:after="60"/>
      <w:ind w:left="144"/>
      <w:outlineLvl w:val="1"/>
    </w:pPr>
    <w:rPr>
      <w:i/>
      <w:iCs/>
    </w:rPr>
  </w:style>
  <w:style w:type="paragraph" w:styleId="Ttulo3">
    <w:name w:val="heading 3"/>
    <w:basedOn w:val="Normal"/>
    <w:next w:val="Normal"/>
    <w:link w:val="Ttulo3Car"/>
    <w:qFormat/>
    <w:rsid w:val="00311B6D"/>
    <w:pPr>
      <w:keepNext/>
      <w:numPr>
        <w:ilvl w:val="2"/>
        <w:numId w:val="1"/>
      </w:numPr>
      <w:ind w:left="288"/>
      <w:outlineLvl w:val="2"/>
    </w:pPr>
    <w:rPr>
      <w:i/>
      <w:iCs/>
    </w:rPr>
  </w:style>
  <w:style w:type="paragraph" w:styleId="Ttulo4">
    <w:name w:val="heading 4"/>
    <w:basedOn w:val="Normal"/>
    <w:next w:val="Normal"/>
    <w:link w:val="Ttulo4Car"/>
    <w:qFormat/>
    <w:rsid w:val="00311B6D"/>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311B6D"/>
    <w:pPr>
      <w:numPr>
        <w:ilvl w:val="4"/>
        <w:numId w:val="1"/>
      </w:numPr>
      <w:spacing w:before="240" w:after="60"/>
      <w:outlineLvl w:val="4"/>
    </w:pPr>
    <w:rPr>
      <w:sz w:val="18"/>
      <w:szCs w:val="18"/>
    </w:rPr>
  </w:style>
  <w:style w:type="paragraph" w:styleId="Ttulo6">
    <w:name w:val="heading 6"/>
    <w:basedOn w:val="Normal"/>
    <w:next w:val="Normal"/>
    <w:link w:val="Ttulo6Car"/>
    <w:qFormat/>
    <w:rsid w:val="00311B6D"/>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311B6D"/>
    <w:pPr>
      <w:numPr>
        <w:ilvl w:val="6"/>
        <w:numId w:val="1"/>
      </w:numPr>
      <w:spacing w:before="240" w:after="60"/>
      <w:outlineLvl w:val="6"/>
    </w:pPr>
    <w:rPr>
      <w:sz w:val="16"/>
      <w:szCs w:val="16"/>
    </w:rPr>
  </w:style>
  <w:style w:type="paragraph" w:styleId="Ttulo8">
    <w:name w:val="heading 8"/>
    <w:basedOn w:val="Normal"/>
    <w:next w:val="Normal"/>
    <w:link w:val="Ttulo8Car"/>
    <w:qFormat/>
    <w:rsid w:val="00311B6D"/>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311B6D"/>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link w:val="TabladeilustracionesCar"/>
    <w:autoRedefine/>
    <w:uiPriority w:val="99"/>
    <w:unhideWhenUsed/>
    <w:qFormat/>
    <w:rsid w:val="003C7380"/>
    <w:pPr>
      <w:ind w:left="442" w:hanging="442"/>
    </w:pPr>
    <w:rPr>
      <w:rFonts w:ascii="Source Sans Pro" w:hAnsi="Source Sans Pro" w:cs="Times New Roman (Cuerpo en alfa"/>
      <w:color w:val="FF0000"/>
      <w:sz w:val="16"/>
    </w:rPr>
  </w:style>
  <w:style w:type="character" w:customStyle="1" w:styleId="TabladeilustracionesCar">
    <w:name w:val="Tabla de ilustraciones Car"/>
    <w:basedOn w:val="Fuentedeprrafopredeter"/>
    <w:link w:val="Tabladeilustraciones"/>
    <w:uiPriority w:val="99"/>
    <w:rsid w:val="003C7380"/>
    <w:rPr>
      <w:rFonts w:ascii="Source Sans Pro" w:hAnsi="Source Sans Pro" w:cs="Times New Roman (Cuerpo en alfa"/>
      <w:color w:val="FF0000"/>
      <w:sz w:val="16"/>
      <w:szCs w:val="20"/>
    </w:rPr>
  </w:style>
  <w:style w:type="paragraph" w:styleId="TDC1">
    <w:name w:val="toc 1"/>
    <w:next w:val="Normal"/>
    <w:link w:val="TDC1Car"/>
    <w:autoRedefine/>
    <w:uiPriority w:val="39"/>
    <w:unhideWhenUsed/>
    <w:qFormat/>
    <w:rsid w:val="008A1EE5"/>
    <w:pPr>
      <w:spacing w:before="120" w:after="120"/>
    </w:pPr>
    <w:rPr>
      <w:rFonts w:ascii="Source Sans Pro" w:hAnsi="Source Sans Pro" w:cs="Times New Roman (Cuerpo en alfa"/>
      <w:bCs/>
      <w:color w:val="000000" w:themeColor="text1"/>
      <w:sz w:val="16"/>
      <w:szCs w:val="20"/>
    </w:rPr>
  </w:style>
  <w:style w:type="character" w:customStyle="1" w:styleId="TDC1Car">
    <w:name w:val="TDC 1 Car"/>
    <w:basedOn w:val="Fuentedeprrafopredeter"/>
    <w:link w:val="TDC1"/>
    <w:uiPriority w:val="39"/>
    <w:rsid w:val="008A1EE5"/>
    <w:rPr>
      <w:rFonts w:ascii="Source Sans Pro" w:hAnsi="Source Sans Pro" w:cs="Times New Roman (Cuerpo en alfa"/>
      <w:bCs/>
      <w:color w:val="000000" w:themeColor="text1"/>
      <w:sz w:val="16"/>
      <w:szCs w:val="20"/>
    </w:rPr>
  </w:style>
  <w:style w:type="paragraph" w:styleId="Prrafodelista">
    <w:name w:val="List Paragraph"/>
    <w:aliases w:val="Nivel 4"/>
    <w:basedOn w:val="Normal"/>
    <w:link w:val="PrrafodelistaCar"/>
    <w:autoRedefine/>
    <w:uiPriority w:val="1"/>
    <w:qFormat/>
    <w:rsid w:val="003C7380"/>
    <w:pPr>
      <w:spacing w:after="160" w:line="259" w:lineRule="auto"/>
      <w:contextualSpacing/>
    </w:pPr>
    <w:rPr>
      <w:rFonts w:ascii="Source Sans Pro" w:hAnsi="Source Sans Pro" w:cs="Times New Roman (Cuerpo en alfa"/>
      <w:caps/>
      <w:color w:val="315CD0"/>
    </w:rPr>
  </w:style>
  <w:style w:type="character" w:customStyle="1" w:styleId="PrrafodelistaCar">
    <w:name w:val="Párrafo de lista Car"/>
    <w:aliases w:val="Nivel 4 Car"/>
    <w:link w:val="Prrafodelista"/>
    <w:uiPriority w:val="1"/>
    <w:rsid w:val="003C7380"/>
    <w:rPr>
      <w:rFonts w:ascii="Source Sans Pro" w:hAnsi="Source Sans Pro" w:cs="Times New Roman (Cuerpo en alfa"/>
      <w:caps/>
      <w:color w:val="315CD0"/>
    </w:rPr>
  </w:style>
  <w:style w:type="paragraph" w:styleId="Encabezado">
    <w:name w:val="header"/>
    <w:basedOn w:val="Normal"/>
    <w:link w:val="EncabezadoCar"/>
    <w:uiPriority w:val="99"/>
    <w:unhideWhenUsed/>
    <w:rsid w:val="00F146FE"/>
    <w:pPr>
      <w:tabs>
        <w:tab w:val="center" w:pos="4419"/>
        <w:tab w:val="right" w:pos="8838"/>
      </w:tabs>
    </w:pPr>
  </w:style>
  <w:style w:type="character" w:customStyle="1" w:styleId="EncabezadoCar">
    <w:name w:val="Encabezado Car"/>
    <w:basedOn w:val="Fuentedeprrafopredeter"/>
    <w:link w:val="Encabezado"/>
    <w:uiPriority w:val="99"/>
    <w:rsid w:val="00F146FE"/>
  </w:style>
  <w:style w:type="paragraph" w:styleId="Piedepgina">
    <w:name w:val="footer"/>
    <w:basedOn w:val="Normal"/>
    <w:link w:val="PiedepginaCar"/>
    <w:uiPriority w:val="99"/>
    <w:unhideWhenUsed/>
    <w:rsid w:val="00F146FE"/>
    <w:pPr>
      <w:tabs>
        <w:tab w:val="center" w:pos="4419"/>
        <w:tab w:val="right" w:pos="8838"/>
      </w:tabs>
    </w:pPr>
  </w:style>
  <w:style w:type="character" w:customStyle="1" w:styleId="PiedepginaCar">
    <w:name w:val="Pie de página Car"/>
    <w:basedOn w:val="Fuentedeprrafopredeter"/>
    <w:link w:val="Piedepgina"/>
    <w:uiPriority w:val="99"/>
    <w:rsid w:val="00F146FE"/>
  </w:style>
  <w:style w:type="paragraph" w:styleId="NormalWeb">
    <w:name w:val="Normal (Web)"/>
    <w:basedOn w:val="Normal"/>
    <w:uiPriority w:val="99"/>
    <w:semiHidden/>
    <w:unhideWhenUsed/>
    <w:rsid w:val="00F146FE"/>
    <w:pPr>
      <w:spacing w:before="100" w:beforeAutospacing="1" w:after="100" w:afterAutospacing="1"/>
    </w:pPr>
    <w:rPr>
      <w:lang w:eastAsia="es-ES_tradnl"/>
    </w:rPr>
  </w:style>
  <w:style w:type="character" w:customStyle="1" w:styleId="Ttulo1Car">
    <w:name w:val="Título 1 Car"/>
    <w:basedOn w:val="Fuentedeprrafopredeter"/>
    <w:link w:val="Ttulo1"/>
    <w:rsid w:val="00311B6D"/>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rsid w:val="00311B6D"/>
    <w:rPr>
      <w:rFonts w:ascii="Times New Roman" w:eastAsia="Times New Roman" w:hAnsi="Times New Roman" w:cs="Times New Roman"/>
      <w:i/>
      <w:iCs/>
      <w:sz w:val="20"/>
      <w:szCs w:val="20"/>
      <w:lang w:val="en-US"/>
    </w:rPr>
  </w:style>
  <w:style w:type="character" w:customStyle="1" w:styleId="Ttulo3Car">
    <w:name w:val="Título 3 Car"/>
    <w:basedOn w:val="Fuentedeprrafopredeter"/>
    <w:link w:val="Ttulo3"/>
    <w:rsid w:val="00311B6D"/>
    <w:rPr>
      <w:rFonts w:ascii="Times New Roman" w:eastAsia="Times New Roman" w:hAnsi="Times New Roman" w:cs="Times New Roman"/>
      <w:i/>
      <w:iCs/>
      <w:sz w:val="20"/>
      <w:szCs w:val="20"/>
      <w:lang w:val="en-US"/>
    </w:rPr>
  </w:style>
  <w:style w:type="character" w:customStyle="1" w:styleId="Ttulo4Car">
    <w:name w:val="Título 4 Car"/>
    <w:basedOn w:val="Fuentedeprrafopredeter"/>
    <w:link w:val="Ttulo4"/>
    <w:rsid w:val="00311B6D"/>
    <w:rPr>
      <w:rFonts w:ascii="Times New Roman" w:eastAsia="Times New Roman" w:hAnsi="Times New Roman" w:cs="Times New Roman"/>
      <w:i/>
      <w:iCs/>
      <w:sz w:val="18"/>
      <w:szCs w:val="18"/>
      <w:lang w:val="en-US"/>
    </w:rPr>
  </w:style>
  <w:style w:type="character" w:customStyle="1" w:styleId="Ttulo5Car">
    <w:name w:val="Título 5 Car"/>
    <w:basedOn w:val="Fuentedeprrafopredeter"/>
    <w:link w:val="Ttulo5"/>
    <w:rsid w:val="00311B6D"/>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rsid w:val="00311B6D"/>
    <w:rPr>
      <w:rFonts w:ascii="Times New Roman" w:eastAsia="Times New Roman" w:hAnsi="Times New Roman" w:cs="Times New Roman"/>
      <w:i/>
      <w:iCs/>
      <w:sz w:val="16"/>
      <w:szCs w:val="16"/>
      <w:lang w:val="en-US"/>
    </w:rPr>
  </w:style>
  <w:style w:type="character" w:customStyle="1" w:styleId="Ttulo7Car">
    <w:name w:val="Título 7 Car"/>
    <w:basedOn w:val="Fuentedeprrafopredeter"/>
    <w:link w:val="Ttulo7"/>
    <w:rsid w:val="00311B6D"/>
    <w:rPr>
      <w:rFonts w:ascii="Times New Roman" w:eastAsia="Times New Roman" w:hAnsi="Times New Roman" w:cs="Times New Roman"/>
      <w:sz w:val="16"/>
      <w:szCs w:val="16"/>
      <w:lang w:val="en-US"/>
    </w:rPr>
  </w:style>
  <w:style w:type="character" w:customStyle="1" w:styleId="Ttulo8Car">
    <w:name w:val="Título 8 Car"/>
    <w:basedOn w:val="Fuentedeprrafopredeter"/>
    <w:link w:val="Ttulo8"/>
    <w:rsid w:val="00311B6D"/>
    <w:rPr>
      <w:rFonts w:ascii="Times New Roman" w:eastAsia="Times New Roman" w:hAnsi="Times New Roman" w:cs="Times New Roman"/>
      <w:i/>
      <w:iCs/>
      <w:sz w:val="16"/>
      <w:szCs w:val="16"/>
      <w:lang w:val="en-US"/>
    </w:rPr>
  </w:style>
  <w:style w:type="character" w:customStyle="1" w:styleId="Ttulo9Car">
    <w:name w:val="Título 9 Car"/>
    <w:basedOn w:val="Fuentedeprrafopredeter"/>
    <w:link w:val="Ttulo9"/>
    <w:rsid w:val="00311B6D"/>
    <w:rPr>
      <w:rFonts w:ascii="Times New Roman" w:eastAsia="Times New Roman" w:hAnsi="Times New Roman" w:cs="Times New Roman"/>
      <w:sz w:val="16"/>
      <w:szCs w:val="16"/>
      <w:lang w:val="en-US"/>
    </w:rPr>
  </w:style>
  <w:style w:type="paragraph" w:customStyle="1" w:styleId="Authors">
    <w:name w:val="Authors"/>
    <w:basedOn w:val="Normal"/>
    <w:next w:val="Normal"/>
    <w:rsid w:val="00311B6D"/>
    <w:pPr>
      <w:framePr w:w="9072" w:hSpace="187" w:vSpace="187" w:wrap="notBeside" w:vAnchor="text" w:hAnchor="page" w:xAlign="center" w:y="1"/>
      <w:spacing w:after="320"/>
      <w:jc w:val="center"/>
    </w:pPr>
    <w:rPr>
      <w:sz w:val="22"/>
      <w:szCs w:val="22"/>
    </w:rPr>
  </w:style>
  <w:style w:type="paragraph" w:styleId="Ttulo">
    <w:name w:val="Title"/>
    <w:basedOn w:val="Normal"/>
    <w:next w:val="Normal"/>
    <w:link w:val="TtuloCar"/>
    <w:qFormat/>
    <w:rsid w:val="00311B6D"/>
    <w:pPr>
      <w:framePr w:w="9360" w:hSpace="187" w:vSpace="187" w:wrap="notBeside" w:vAnchor="text" w:hAnchor="page" w:xAlign="center" w:y="1"/>
      <w:jc w:val="center"/>
    </w:pPr>
    <w:rPr>
      <w:kern w:val="28"/>
      <w:sz w:val="48"/>
      <w:szCs w:val="48"/>
    </w:rPr>
  </w:style>
  <w:style w:type="character" w:customStyle="1" w:styleId="TtuloCar">
    <w:name w:val="Título Car"/>
    <w:basedOn w:val="Fuentedeprrafopredeter"/>
    <w:link w:val="Ttulo"/>
    <w:rsid w:val="00311B6D"/>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311B6D"/>
    <w:pPr>
      <w:ind w:firstLine="202"/>
      <w:jc w:val="both"/>
    </w:pPr>
    <w:rPr>
      <w:sz w:val="16"/>
      <w:szCs w:val="16"/>
    </w:rPr>
  </w:style>
  <w:style w:type="character" w:customStyle="1" w:styleId="TextonotapieCar">
    <w:name w:val="Texto nota pie Car"/>
    <w:basedOn w:val="Fuentedeprrafopredeter"/>
    <w:link w:val="Textonotapie"/>
    <w:semiHidden/>
    <w:rsid w:val="00311B6D"/>
    <w:rPr>
      <w:rFonts w:ascii="Times New Roman" w:eastAsia="Times New Roman" w:hAnsi="Times New Roman" w:cs="Times New Roman"/>
      <w:sz w:val="16"/>
      <w:szCs w:val="16"/>
      <w:lang w:val="en-US"/>
    </w:rPr>
  </w:style>
  <w:style w:type="paragraph" w:customStyle="1" w:styleId="References">
    <w:name w:val="References"/>
    <w:basedOn w:val="Normal"/>
    <w:rsid w:val="00311B6D"/>
    <w:pPr>
      <w:numPr>
        <w:numId w:val="2"/>
      </w:numPr>
      <w:jc w:val="both"/>
    </w:pPr>
    <w:rPr>
      <w:sz w:val="16"/>
      <w:szCs w:val="16"/>
    </w:rPr>
  </w:style>
  <w:style w:type="paragraph" w:customStyle="1" w:styleId="TextCarCar">
    <w:name w:val="Text Car Car"/>
    <w:basedOn w:val="Normal"/>
    <w:link w:val="TextCarCarCar"/>
    <w:rsid w:val="00311B6D"/>
    <w:pPr>
      <w:widowControl w:val="0"/>
      <w:spacing w:line="252" w:lineRule="auto"/>
      <w:ind w:firstLine="202"/>
      <w:jc w:val="both"/>
    </w:pPr>
  </w:style>
  <w:style w:type="paragraph" w:customStyle="1" w:styleId="FigureCaption">
    <w:name w:val="Figure Caption"/>
    <w:basedOn w:val="Normal"/>
    <w:rsid w:val="00311B6D"/>
    <w:pPr>
      <w:jc w:val="both"/>
    </w:pPr>
    <w:rPr>
      <w:sz w:val="16"/>
      <w:szCs w:val="16"/>
    </w:rPr>
  </w:style>
  <w:style w:type="paragraph" w:customStyle="1" w:styleId="TableTitle">
    <w:name w:val="Table Title"/>
    <w:basedOn w:val="Normal"/>
    <w:rsid w:val="00311B6D"/>
    <w:pPr>
      <w:jc w:val="center"/>
    </w:pPr>
    <w:rPr>
      <w:smallCaps/>
      <w:sz w:val="16"/>
      <w:szCs w:val="16"/>
    </w:rPr>
  </w:style>
  <w:style w:type="paragraph" w:customStyle="1" w:styleId="ReferenceHead">
    <w:name w:val="Reference Head"/>
    <w:basedOn w:val="Ttulo1"/>
    <w:rsid w:val="00311B6D"/>
    <w:pPr>
      <w:numPr>
        <w:numId w:val="0"/>
      </w:numPr>
    </w:pPr>
  </w:style>
  <w:style w:type="paragraph" w:customStyle="1" w:styleId="Equation">
    <w:name w:val="Equation"/>
    <w:basedOn w:val="Normal"/>
    <w:next w:val="Normal"/>
    <w:rsid w:val="00311B6D"/>
    <w:pPr>
      <w:widowControl w:val="0"/>
      <w:tabs>
        <w:tab w:val="right" w:pos="5040"/>
      </w:tabs>
      <w:spacing w:line="252" w:lineRule="auto"/>
      <w:jc w:val="both"/>
    </w:pPr>
  </w:style>
  <w:style w:type="character" w:styleId="Hipervnculo">
    <w:name w:val="Hyperlink"/>
    <w:rsid w:val="00311B6D"/>
    <w:rPr>
      <w:color w:val="0000FF"/>
      <w:u w:val="single"/>
    </w:rPr>
  </w:style>
  <w:style w:type="character" w:customStyle="1" w:styleId="TextCarCarCar">
    <w:name w:val="Text Car Car Car"/>
    <w:link w:val="TextCarCar"/>
    <w:rsid w:val="00311B6D"/>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7C1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104856">
      <w:bodyDiv w:val="1"/>
      <w:marLeft w:val="0"/>
      <w:marRight w:val="0"/>
      <w:marTop w:val="0"/>
      <w:marBottom w:val="0"/>
      <w:divBdr>
        <w:top w:val="none" w:sz="0" w:space="0" w:color="auto"/>
        <w:left w:val="none" w:sz="0" w:space="0" w:color="auto"/>
        <w:bottom w:val="none" w:sz="0" w:space="0" w:color="auto"/>
        <w:right w:val="none" w:sz="0" w:space="0" w:color="auto"/>
      </w:divBdr>
    </w:div>
    <w:div w:id="1367291803">
      <w:bodyDiv w:val="1"/>
      <w:marLeft w:val="0"/>
      <w:marRight w:val="0"/>
      <w:marTop w:val="0"/>
      <w:marBottom w:val="0"/>
      <w:divBdr>
        <w:top w:val="none" w:sz="0" w:space="0" w:color="auto"/>
        <w:left w:val="none" w:sz="0" w:space="0" w:color="auto"/>
        <w:bottom w:val="none" w:sz="0" w:space="0" w:color="auto"/>
        <w:right w:val="none" w:sz="0" w:space="0" w:color="auto"/>
      </w:divBdr>
    </w:div>
    <w:div w:id="15837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FB20-DE62-46E5-BB79-6D7AF614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1340</Words>
  <Characters>7374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selloeditorial Americana</cp:lastModifiedBy>
  <cp:revision>8</cp:revision>
  <dcterms:created xsi:type="dcterms:W3CDTF">2022-08-11T16:18:00Z</dcterms:created>
  <dcterms:modified xsi:type="dcterms:W3CDTF">2024-07-18T19:08:00Z</dcterms:modified>
</cp:coreProperties>
</file>