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24" w:rsidRDefault="00597024" w:rsidP="00597024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  <w:r w:rsidRPr="0076235E">
        <w:rPr>
          <w:rFonts w:ascii="Times New Roman" w:hAnsi="Times New Roman"/>
          <w:b/>
          <w:bCs/>
          <w:sz w:val="20"/>
          <w:szCs w:val="20"/>
        </w:rPr>
        <w:t xml:space="preserve">Tipo de artículo: </w:t>
      </w:r>
      <w:r w:rsidRPr="0076235E">
        <w:rPr>
          <w:rFonts w:ascii="Times New Roman" w:hAnsi="Times New Roman"/>
          <w:sz w:val="20"/>
          <w:szCs w:val="20"/>
        </w:rPr>
        <w:t xml:space="preserve">[declare explícitamente el tipo de artículo que envía a sometimiento a la revista, refiriendo así si su trabajo es: i) artículo de investigación; ii) artículo de revisión; iii) artículo de reflexión]. </w:t>
      </w:r>
    </w:p>
    <w:p w:rsidR="00597024" w:rsidRDefault="00597024" w:rsidP="00597024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597024" w:rsidRDefault="00597024" w:rsidP="00597024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F207E">
        <w:rPr>
          <w:rFonts w:ascii="Times New Roman" w:hAnsi="Times New Roman"/>
          <w:b/>
          <w:bCs/>
          <w:sz w:val="28"/>
          <w:szCs w:val="28"/>
        </w:rPr>
        <w:t xml:space="preserve">[Título del artículo </w:t>
      </w:r>
      <w:r>
        <w:rPr>
          <w:rFonts w:ascii="Times New Roman" w:hAnsi="Times New Roman"/>
          <w:b/>
          <w:bCs/>
          <w:sz w:val="28"/>
          <w:szCs w:val="28"/>
        </w:rPr>
        <w:t xml:space="preserve">en idioma principal (español, inglés o portugués) </w:t>
      </w:r>
      <w:r w:rsidRPr="002F207E">
        <w:rPr>
          <w:rFonts w:ascii="Times New Roman" w:hAnsi="Times New Roman"/>
          <w:b/>
          <w:bCs/>
          <w:sz w:val="28"/>
          <w:szCs w:val="28"/>
        </w:rPr>
        <w:t>con una extensión no mayor a 1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2F207E">
        <w:rPr>
          <w:rFonts w:ascii="Times New Roman" w:hAnsi="Times New Roman"/>
          <w:b/>
          <w:bCs/>
          <w:sz w:val="28"/>
          <w:szCs w:val="28"/>
        </w:rPr>
        <w:t xml:space="preserve"> palabras, con letra en tamaño 14</w:t>
      </w:r>
      <w:r>
        <w:rPr>
          <w:rFonts w:ascii="Times New Roman" w:hAnsi="Times New Roman"/>
          <w:b/>
          <w:bCs/>
          <w:sz w:val="28"/>
          <w:szCs w:val="28"/>
        </w:rPr>
        <w:t>, aplicar negrilla</w:t>
      </w:r>
      <w:r w:rsidRPr="002F207E">
        <w:rPr>
          <w:rFonts w:ascii="Times New Roman" w:hAnsi="Times New Roman"/>
          <w:b/>
          <w:bCs/>
          <w:sz w:val="28"/>
          <w:szCs w:val="28"/>
        </w:rPr>
        <w:t xml:space="preserve"> y tipo de fuente Times New </w:t>
      </w:r>
      <w:proofErr w:type="spellStart"/>
      <w:r w:rsidRPr="002F207E">
        <w:rPr>
          <w:rFonts w:ascii="Times New Roman" w:hAnsi="Times New Roman"/>
          <w:b/>
          <w:bCs/>
          <w:sz w:val="28"/>
          <w:szCs w:val="28"/>
        </w:rPr>
        <w:t>Roman</w:t>
      </w:r>
      <w:proofErr w:type="spellEnd"/>
      <w:r w:rsidRPr="002F207E">
        <w:rPr>
          <w:rFonts w:ascii="Times New Roman" w:hAnsi="Times New Roman"/>
          <w:b/>
          <w:bCs/>
          <w:sz w:val="28"/>
          <w:szCs w:val="28"/>
        </w:rPr>
        <w:t>]</w:t>
      </w:r>
    </w:p>
    <w:p w:rsidR="00597024" w:rsidRPr="00F97E68" w:rsidRDefault="00597024" w:rsidP="00597024">
      <w:pPr>
        <w:spacing w:line="480" w:lineRule="auto"/>
        <w:jc w:val="center"/>
        <w:rPr>
          <w:rFonts w:ascii="Times New Roman" w:hAnsi="Times New Roman"/>
          <w:b/>
          <w:bCs/>
        </w:rPr>
      </w:pPr>
      <w:r w:rsidRPr="00F97E68">
        <w:rPr>
          <w:rFonts w:ascii="Times New Roman" w:hAnsi="Times New Roman"/>
          <w:b/>
          <w:bCs/>
        </w:rPr>
        <w:t>[Nombres y apellidos del primer autor, en negrilla]</w:t>
      </w:r>
      <w:r>
        <w:rPr>
          <w:rStyle w:val="Refdenotaalpie"/>
          <w:rFonts w:ascii="Times New Roman" w:hAnsi="Times New Roman"/>
          <w:b/>
          <w:bCs/>
        </w:rPr>
        <w:footnoteReference w:id="1"/>
      </w:r>
    </w:p>
    <w:p w:rsidR="00597024" w:rsidRDefault="00597024" w:rsidP="00597024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[Máximo grado de formación académica. Cargo desempeñado y filiación institucional. Ciudad (País). E-mail: dirección de correo electrónico. ORCID: Código ORCID, </w:t>
      </w:r>
      <w:proofErr w:type="spellStart"/>
      <w:r w:rsidRPr="00C35B21">
        <w:rPr>
          <w:rFonts w:ascii="Times New Roman" w:hAnsi="Times New Roman"/>
        </w:rPr>
        <w:t>CvLAC</w:t>
      </w:r>
      <w:proofErr w:type="spellEnd"/>
      <w:r w:rsidRPr="00C35B21">
        <w:rPr>
          <w:rFonts w:ascii="Times New Roman" w:hAnsi="Times New Roman"/>
        </w:rPr>
        <w:t>: Link actualizado del perfil (autores colombianos)</w:t>
      </w:r>
      <w:r>
        <w:rPr>
          <w:rFonts w:ascii="Times New Roman" w:hAnsi="Times New Roman"/>
        </w:rPr>
        <w:t xml:space="preserve">, Google </w:t>
      </w:r>
      <w:proofErr w:type="spellStart"/>
      <w:r>
        <w:rPr>
          <w:rFonts w:ascii="Times New Roman" w:hAnsi="Times New Roman"/>
        </w:rPr>
        <w:t>Scholar</w:t>
      </w:r>
      <w:proofErr w:type="spellEnd"/>
      <w:r>
        <w:rPr>
          <w:rFonts w:ascii="Times New Roman" w:hAnsi="Times New Roman"/>
        </w:rPr>
        <w:t>:</w:t>
      </w:r>
      <w:r w:rsidRPr="00C35B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proveer enlace]</w:t>
      </w:r>
    </w:p>
    <w:p w:rsidR="00597024" w:rsidRDefault="00597024" w:rsidP="00597024">
      <w:pPr>
        <w:spacing w:line="480" w:lineRule="auto"/>
        <w:jc w:val="center"/>
        <w:rPr>
          <w:rFonts w:ascii="Times New Roman" w:hAnsi="Times New Roman"/>
          <w:b/>
          <w:bCs/>
        </w:rPr>
      </w:pPr>
      <w:r w:rsidRPr="00F97E68">
        <w:rPr>
          <w:rFonts w:ascii="Times New Roman" w:hAnsi="Times New Roman"/>
          <w:b/>
          <w:bCs/>
        </w:rPr>
        <w:t xml:space="preserve">[Nombres y apellidos del </w:t>
      </w:r>
      <w:r>
        <w:rPr>
          <w:rFonts w:ascii="Times New Roman" w:hAnsi="Times New Roman"/>
          <w:b/>
          <w:bCs/>
        </w:rPr>
        <w:t>segundo</w:t>
      </w:r>
      <w:r w:rsidRPr="00F97E68">
        <w:rPr>
          <w:rFonts w:ascii="Times New Roman" w:hAnsi="Times New Roman"/>
          <w:b/>
          <w:bCs/>
        </w:rPr>
        <w:t xml:space="preserve"> autor, en negrilla]</w:t>
      </w:r>
    </w:p>
    <w:p w:rsidR="00597024" w:rsidRDefault="00597024" w:rsidP="00597024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[Máximo grado de formación académica. Cargo desempeñado y filiación institucional. Ciudad (País). E-mail: dirección de correo electrónico. ORCID: Código ORCID, </w:t>
      </w:r>
      <w:proofErr w:type="spellStart"/>
      <w:r w:rsidRPr="00C35B21">
        <w:rPr>
          <w:rFonts w:ascii="Times New Roman" w:hAnsi="Times New Roman"/>
        </w:rPr>
        <w:t>CvLAC</w:t>
      </w:r>
      <w:proofErr w:type="spellEnd"/>
      <w:r w:rsidRPr="00C35B21">
        <w:rPr>
          <w:rFonts w:ascii="Times New Roman" w:hAnsi="Times New Roman"/>
        </w:rPr>
        <w:t>: Link actualizado del perfil (autores colombianos)</w:t>
      </w:r>
      <w:r>
        <w:rPr>
          <w:rFonts w:ascii="Times New Roman" w:hAnsi="Times New Roman"/>
        </w:rPr>
        <w:t>,</w:t>
      </w:r>
      <w:r w:rsidRPr="00C35B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Google </w:t>
      </w:r>
      <w:proofErr w:type="spellStart"/>
      <w:r>
        <w:rPr>
          <w:rFonts w:ascii="Times New Roman" w:hAnsi="Times New Roman"/>
        </w:rPr>
        <w:t>Scholar</w:t>
      </w:r>
      <w:proofErr w:type="spellEnd"/>
      <w:r>
        <w:rPr>
          <w:rFonts w:ascii="Times New Roman" w:hAnsi="Times New Roman"/>
        </w:rPr>
        <w:t>:</w:t>
      </w:r>
      <w:r w:rsidRPr="00C35B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proveer enlace]</w:t>
      </w:r>
    </w:p>
    <w:p w:rsidR="00597024" w:rsidRDefault="00597024" w:rsidP="00597024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[Adicione la información anterior según el número de autores del manuscrito]</w:t>
      </w:r>
    </w:p>
    <w:p w:rsidR="002943CD" w:rsidRDefault="002943CD"/>
    <w:sectPr w:rsidR="002943CD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EE" w:rsidRDefault="009F45EE">
      <w:r>
        <w:separator/>
      </w:r>
    </w:p>
  </w:endnote>
  <w:endnote w:type="continuationSeparator" w:id="0">
    <w:p w:rsidR="009F45EE" w:rsidRDefault="009F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EE" w:rsidRDefault="009F45EE">
      <w:r>
        <w:separator/>
      </w:r>
    </w:p>
  </w:footnote>
  <w:footnote w:type="continuationSeparator" w:id="0">
    <w:p w:rsidR="009F45EE" w:rsidRDefault="009F45EE">
      <w:r>
        <w:continuationSeparator/>
      </w:r>
    </w:p>
  </w:footnote>
  <w:footnote w:id="1">
    <w:p w:rsidR="00597024" w:rsidRPr="002876B0" w:rsidRDefault="00597024" w:rsidP="00597024">
      <w:pPr>
        <w:pStyle w:val="Textonotapie"/>
        <w:jc w:val="both"/>
        <w:rPr>
          <w:rFonts w:ascii="Times New Roman" w:hAnsi="Times New Roman" w:cs="Times New Roman"/>
          <w:b/>
          <w:bCs/>
          <w:lang w:val="es-ES"/>
        </w:rPr>
      </w:pPr>
      <w:r w:rsidRPr="002876B0">
        <w:rPr>
          <w:rStyle w:val="Refdenotaalpie"/>
          <w:rFonts w:ascii="Times New Roman" w:hAnsi="Times New Roman" w:cs="Times New Roman"/>
          <w:b/>
          <w:bCs/>
        </w:rPr>
        <w:footnoteRef/>
      </w:r>
      <w:r w:rsidRPr="002876B0">
        <w:rPr>
          <w:rFonts w:ascii="Times New Roman" w:hAnsi="Times New Roman" w:cs="Times New Roman"/>
          <w:b/>
          <w:bCs/>
        </w:rPr>
        <w:t xml:space="preserve"> </w:t>
      </w:r>
      <w:r w:rsidRPr="002876B0">
        <w:rPr>
          <w:rFonts w:ascii="Times New Roman" w:hAnsi="Times New Roman" w:cs="Times New Roman"/>
          <w:b/>
          <w:bCs/>
          <w:lang w:val="es-ES"/>
        </w:rPr>
        <w:t>Autor de correspondencia</w:t>
      </w:r>
    </w:p>
    <w:p w:rsidR="00597024" w:rsidRPr="002876B0" w:rsidRDefault="00597024" w:rsidP="00597024">
      <w:pPr>
        <w:pStyle w:val="Textonotapie"/>
        <w:jc w:val="both"/>
        <w:rPr>
          <w:rFonts w:ascii="Times New Roman" w:hAnsi="Times New Roman" w:cs="Times New Roman"/>
          <w:lang w:val="es-ES"/>
        </w:rPr>
      </w:pPr>
      <w:r w:rsidRPr="002876B0">
        <w:rPr>
          <w:rFonts w:ascii="Times New Roman" w:hAnsi="Times New Roman" w:cs="Times New Roman"/>
          <w:lang w:val="es-ES"/>
        </w:rPr>
        <w:t>[</w:t>
      </w:r>
      <w:r>
        <w:rPr>
          <w:rFonts w:ascii="Times New Roman" w:hAnsi="Times New Roman" w:cs="Times New Roman"/>
          <w:lang w:val="es-ES"/>
        </w:rPr>
        <w:t>R</w:t>
      </w:r>
      <w:r w:rsidRPr="002876B0">
        <w:rPr>
          <w:rFonts w:ascii="Times New Roman" w:hAnsi="Times New Roman" w:cs="Times New Roman"/>
          <w:lang w:val="es-ES"/>
        </w:rPr>
        <w:t xml:space="preserve">elacionar con una nota al pie de página </w:t>
      </w:r>
      <w:r>
        <w:rPr>
          <w:rFonts w:ascii="Times New Roman" w:hAnsi="Times New Roman" w:cs="Times New Roman"/>
          <w:lang w:val="es-ES"/>
        </w:rPr>
        <w:t>los datos de la persona que se encargará de manejar la correspondencia con la Revista Pensamiento Americano. Para ello presentarán dirección de correspondencia, ciudad y país]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CD" w:rsidRDefault="009F45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834519" cy="10069198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4519" cy="10069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CD"/>
    <w:rsid w:val="002943CD"/>
    <w:rsid w:val="00597024"/>
    <w:rsid w:val="009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6FB1"/>
  <w15:docId w15:val="{F03AEE57-9B4F-4A6E-8546-DF064E3E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39B"/>
  </w:style>
  <w:style w:type="paragraph" w:styleId="Piedepgina">
    <w:name w:val="footer"/>
    <w:basedOn w:val="Normal"/>
    <w:link w:val="Piedepgina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39B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7024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7024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597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hrgwr2AM8mtSRTDmhXAFr6SyLw==">CgMxLjA4AHIhMS1oUzZYSC1oQUR6M0REZ2tmYXpNQ0tLQUZNWi1Ld1Rw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 Sello Editorial</dc:creator>
  <cp:lastModifiedBy>User</cp:lastModifiedBy>
  <cp:revision>2</cp:revision>
  <dcterms:created xsi:type="dcterms:W3CDTF">2024-05-28T21:42:00Z</dcterms:created>
  <dcterms:modified xsi:type="dcterms:W3CDTF">2024-05-28T21:42:00Z</dcterms:modified>
</cp:coreProperties>
</file>